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46" w:rsidRPr="00101646" w:rsidRDefault="00101646" w:rsidP="00101646">
      <w:pPr>
        <w:pStyle w:val="a9"/>
        <w:spacing w:after="0"/>
        <w:jc w:val="center"/>
        <w:rPr>
          <w:b/>
        </w:rPr>
      </w:pPr>
      <w:bookmarkStart w:id="0" w:name="Par33"/>
      <w:bookmarkEnd w:id="0"/>
      <w:r w:rsidRPr="00101646">
        <w:rPr>
          <w:b/>
        </w:rPr>
        <w:t xml:space="preserve">Муниципальное бюджетное учреждение дополнительного образования </w:t>
      </w:r>
    </w:p>
    <w:p w:rsidR="00101646" w:rsidRPr="00101646" w:rsidRDefault="002C3DAD" w:rsidP="00101646">
      <w:pPr>
        <w:pStyle w:val="a9"/>
        <w:spacing w:after="0"/>
        <w:jc w:val="center"/>
        <w:rPr>
          <w:b/>
        </w:rPr>
      </w:pPr>
      <w:r>
        <w:rPr>
          <w:b/>
        </w:rPr>
        <w:t xml:space="preserve">Центр </w:t>
      </w:r>
      <w:r w:rsidR="00101646" w:rsidRPr="00101646">
        <w:rPr>
          <w:b/>
        </w:rPr>
        <w:t xml:space="preserve"> «Эдельвейс»</w:t>
      </w:r>
    </w:p>
    <w:p w:rsidR="00101646" w:rsidRPr="00101646" w:rsidRDefault="00101646" w:rsidP="00101646">
      <w:pPr>
        <w:pStyle w:val="a9"/>
        <w:spacing w:after="0"/>
        <w:jc w:val="center"/>
        <w:rPr>
          <w:b/>
        </w:rPr>
      </w:pPr>
    </w:p>
    <w:p w:rsidR="00101646" w:rsidRPr="00101646" w:rsidRDefault="00101646" w:rsidP="00101646">
      <w:pPr>
        <w:pStyle w:val="a9"/>
        <w:spacing w:after="0"/>
        <w:jc w:val="center"/>
        <w:rPr>
          <w:b/>
        </w:rPr>
      </w:pPr>
    </w:p>
    <w:tbl>
      <w:tblPr>
        <w:tblW w:w="0" w:type="auto"/>
        <w:jc w:val="right"/>
        <w:tblLayout w:type="fixed"/>
        <w:tblLook w:val="04A0"/>
      </w:tblPr>
      <w:tblGrid>
        <w:gridCol w:w="2340"/>
        <w:gridCol w:w="1620"/>
        <w:gridCol w:w="2083"/>
      </w:tblGrid>
      <w:tr w:rsidR="00101646" w:rsidRPr="00101646" w:rsidTr="00BC7316">
        <w:trPr>
          <w:jc w:val="right"/>
        </w:trPr>
        <w:tc>
          <w:tcPr>
            <w:tcW w:w="2340" w:type="dxa"/>
          </w:tcPr>
          <w:p w:rsidR="00101646" w:rsidRPr="00101646" w:rsidRDefault="00101646" w:rsidP="00BC7316">
            <w:pPr>
              <w:snapToGrid w:val="0"/>
              <w:jc w:val="center"/>
              <w:rPr>
                <w:rFonts w:ascii="Times New Roman" w:hAnsi="Times New Roman"/>
                <w:b/>
                <w:sz w:val="24"/>
                <w:szCs w:val="24"/>
              </w:rPr>
            </w:pPr>
          </w:p>
          <w:p w:rsidR="00101646" w:rsidRPr="00101646" w:rsidRDefault="00101646" w:rsidP="00124864">
            <w:pPr>
              <w:snapToGrid w:val="0"/>
              <w:jc w:val="center"/>
              <w:rPr>
                <w:rFonts w:ascii="Times New Roman" w:hAnsi="Times New Roman"/>
                <w:b/>
                <w:sz w:val="24"/>
                <w:szCs w:val="24"/>
              </w:rPr>
            </w:pPr>
            <w:r w:rsidRPr="00101646">
              <w:rPr>
                <w:rFonts w:ascii="Times New Roman" w:hAnsi="Times New Roman"/>
                <w:b/>
                <w:sz w:val="24"/>
                <w:szCs w:val="24"/>
              </w:rPr>
              <w:t>Приказ №</w:t>
            </w:r>
            <w:r w:rsidR="00124864">
              <w:rPr>
                <w:rFonts w:ascii="Times New Roman" w:hAnsi="Times New Roman"/>
                <w:b/>
                <w:sz w:val="24"/>
                <w:szCs w:val="24"/>
              </w:rPr>
              <w:t xml:space="preserve"> 3</w:t>
            </w:r>
            <w:r w:rsidR="002C3DAD">
              <w:rPr>
                <w:rFonts w:ascii="Times New Roman" w:hAnsi="Times New Roman"/>
                <w:b/>
                <w:sz w:val="24"/>
                <w:szCs w:val="24"/>
              </w:rPr>
              <w:t>1а</w:t>
            </w:r>
          </w:p>
        </w:tc>
        <w:tc>
          <w:tcPr>
            <w:tcW w:w="1620" w:type="dxa"/>
          </w:tcPr>
          <w:p w:rsidR="00101646" w:rsidRPr="00101646" w:rsidRDefault="00101646" w:rsidP="00BC7316">
            <w:pPr>
              <w:suppressAutoHyphens/>
              <w:snapToGrid w:val="0"/>
              <w:jc w:val="center"/>
              <w:rPr>
                <w:rFonts w:ascii="Times New Roman" w:hAnsi="Times New Roman"/>
                <w:sz w:val="24"/>
                <w:szCs w:val="24"/>
                <w:lang w:eastAsia="ar-SA"/>
              </w:rPr>
            </w:pPr>
          </w:p>
        </w:tc>
        <w:tc>
          <w:tcPr>
            <w:tcW w:w="2083" w:type="dxa"/>
          </w:tcPr>
          <w:p w:rsidR="00101646" w:rsidRPr="00101646" w:rsidRDefault="00101646" w:rsidP="00BC7316">
            <w:pPr>
              <w:suppressAutoHyphens/>
              <w:snapToGrid w:val="0"/>
              <w:jc w:val="center"/>
              <w:rPr>
                <w:rFonts w:ascii="Times New Roman" w:hAnsi="Times New Roman"/>
                <w:sz w:val="24"/>
                <w:szCs w:val="24"/>
                <w:lang w:eastAsia="ar-SA"/>
              </w:rPr>
            </w:pPr>
          </w:p>
        </w:tc>
      </w:tr>
      <w:tr w:rsidR="00101646" w:rsidRPr="00101646" w:rsidTr="00BC7316">
        <w:trPr>
          <w:jc w:val="right"/>
        </w:trPr>
        <w:tc>
          <w:tcPr>
            <w:tcW w:w="2340" w:type="dxa"/>
          </w:tcPr>
          <w:p w:rsidR="00101646" w:rsidRPr="00101646" w:rsidRDefault="00101646" w:rsidP="00BC7316">
            <w:pPr>
              <w:suppressAutoHyphens/>
              <w:snapToGrid w:val="0"/>
              <w:jc w:val="center"/>
              <w:rPr>
                <w:rFonts w:ascii="Times New Roman" w:hAnsi="Times New Roman"/>
                <w:sz w:val="24"/>
                <w:szCs w:val="24"/>
                <w:lang w:eastAsia="ar-SA"/>
              </w:rPr>
            </w:pPr>
          </w:p>
        </w:tc>
        <w:tc>
          <w:tcPr>
            <w:tcW w:w="1620" w:type="dxa"/>
          </w:tcPr>
          <w:p w:rsidR="00101646" w:rsidRPr="00101646" w:rsidRDefault="00101646" w:rsidP="00BC7316">
            <w:pPr>
              <w:suppressAutoHyphens/>
              <w:snapToGrid w:val="0"/>
              <w:jc w:val="center"/>
              <w:rPr>
                <w:rFonts w:ascii="Times New Roman" w:hAnsi="Times New Roman"/>
                <w:sz w:val="24"/>
                <w:szCs w:val="24"/>
                <w:lang w:eastAsia="ar-SA"/>
              </w:rPr>
            </w:pPr>
          </w:p>
        </w:tc>
        <w:tc>
          <w:tcPr>
            <w:tcW w:w="2083" w:type="dxa"/>
            <w:hideMark/>
          </w:tcPr>
          <w:p w:rsidR="00101646" w:rsidRPr="00101646" w:rsidRDefault="00101646" w:rsidP="00124864">
            <w:pPr>
              <w:suppressAutoHyphens/>
              <w:snapToGrid w:val="0"/>
              <w:jc w:val="center"/>
              <w:rPr>
                <w:rFonts w:ascii="Times New Roman" w:hAnsi="Times New Roman"/>
                <w:sz w:val="24"/>
                <w:szCs w:val="24"/>
                <w:lang w:val="en-US" w:eastAsia="ar-SA"/>
              </w:rPr>
            </w:pPr>
            <w:r w:rsidRPr="00101646">
              <w:rPr>
                <w:rFonts w:ascii="Times New Roman" w:hAnsi="Times New Roman"/>
                <w:sz w:val="24"/>
                <w:szCs w:val="24"/>
              </w:rPr>
              <w:t xml:space="preserve">от </w:t>
            </w:r>
            <w:r w:rsidR="002C3DAD">
              <w:rPr>
                <w:rFonts w:ascii="Times New Roman" w:hAnsi="Times New Roman"/>
                <w:sz w:val="24"/>
                <w:szCs w:val="24"/>
              </w:rPr>
              <w:t>07</w:t>
            </w:r>
            <w:r w:rsidRPr="00101646">
              <w:rPr>
                <w:rFonts w:ascii="Times New Roman" w:hAnsi="Times New Roman"/>
                <w:sz w:val="24"/>
                <w:szCs w:val="24"/>
              </w:rPr>
              <w:t>.0</w:t>
            </w:r>
            <w:r w:rsidR="002C3DAD">
              <w:rPr>
                <w:rFonts w:ascii="Times New Roman" w:hAnsi="Times New Roman"/>
                <w:sz w:val="24"/>
                <w:szCs w:val="24"/>
              </w:rPr>
              <w:t>5</w:t>
            </w:r>
            <w:r w:rsidRPr="00101646">
              <w:rPr>
                <w:rFonts w:ascii="Times New Roman" w:hAnsi="Times New Roman"/>
                <w:sz w:val="24"/>
                <w:szCs w:val="24"/>
              </w:rPr>
              <w:t>.20</w:t>
            </w:r>
            <w:r w:rsidR="002C3DAD">
              <w:rPr>
                <w:rFonts w:ascii="Times New Roman" w:hAnsi="Times New Roman"/>
                <w:sz w:val="24"/>
                <w:szCs w:val="24"/>
              </w:rPr>
              <w:t>20</w:t>
            </w:r>
          </w:p>
        </w:tc>
      </w:tr>
    </w:tbl>
    <w:p w:rsidR="00101646" w:rsidRPr="00101646" w:rsidRDefault="00101646" w:rsidP="00101646">
      <w:pPr>
        <w:jc w:val="center"/>
        <w:rPr>
          <w:rFonts w:ascii="Times New Roman" w:hAnsi="Times New Roman"/>
          <w:sz w:val="24"/>
          <w:szCs w:val="24"/>
          <w:lang w:eastAsia="ar-SA"/>
        </w:rPr>
      </w:pPr>
    </w:p>
    <w:p w:rsidR="00101646" w:rsidRPr="00101646" w:rsidRDefault="00101646" w:rsidP="00101646">
      <w:pPr>
        <w:rPr>
          <w:rFonts w:ascii="Times New Roman" w:hAnsi="Times New Roman"/>
          <w:b/>
          <w:i/>
          <w:sz w:val="24"/>
          <w:szCs w:val="24"/>
        </w:rPr>
      </w:pPr>
    </w:p>
    <w:p w:rsidR="00101646" w:rsidRPr="00101646" w:rsidRDefault="00101646" w:rsidP="00101646">
      <w:pPr>
        <w:spacing w:after="0" w:line="240" w:lineRule="auto"/>
        <w:rPr>
          <w:rFonts w:ascii="Times New Roman" w:hAnsi="Times New Roman"/>
          <w:b/>
          <w:sz w:val="24"/>
          <w:szCs w:val="24"/>
        </w:rPr>
      </w:pPr>
      <w:r w:rsidRPr="00101646">
        <w:rPr>
          <w:rFonts w:ascii="Times New Roman" w:hAnsi="Times New Roman"/>
          <w:b/>
          <w:sz w:val="24"/>
          <w:szCs w:val="24"/>
        </w:rPr>
        <w:t>«</w:t>
      </w:r>
      <w:r>
        <w:rPr>
          <w:rFonts w:ascii="Times New Roman" w:hAnsi="Times New Roman"/>
          <w:b/>
          <w:sz w:val="24"/>
          <w:szCs w:val="24"/>
        </w:rPr>
        <w:t xml:space="preserve">Об утверждении </w:t>
      </w:r>
      <w:r w:rsidRPr="00101646">
        <w:rPr>
          <w:rFonts w:ascii="Times New Roman" w:hAnsi="Times New Roman"/>
          <w:b/>
          <w:sz w:val="24"/>
          <w:szCs w:val="24"/>
        </w:rPr>
        <w:t>Правил внутреннего</w:t>
      </w:r>
      <w:r w:rsidRPr="00101646">
        <w:rPr>
          <w:rFonts w:ascii="Times New Roman" w:hAnsi="Times New Roman"/>
          <w:b/>
          <w:sz w:val="24"/>
          <w:szCs w:val="24"/>
        </w:rPr>
        <w:br/>
        <w:t>трудового распорядка»</w:t>
      </w:r>
    </w:p>
    <w:p w:rsidR="00101646" w:rsidRDefault="00101646" w:rsidP="00101646">
      <w:pPr>
        <w:spacing w:after="0" w:line="240" w:lineRule="auto"/>
        <w:ind w:firstLine="709"/>
        <w:jc w:val="both"/>
        <w:rPr>
          <w:rFonts w:ascii="Times New Roman" w:hAnsi="Times New Roman"/>
          <w:sz w:val="24"/>
          <w:szCs w:val="24"/>
        </w:rPr>
      </w:pPr>
    </w:p>
    <w:p w:rsidR="00101646" w:rsidRPr="00101646" w:rsidRDefault="00101646" w:rsidP="00101646">
      <w:pPr>
        <w:spacing w:after="0" w:line="240" w:lineRule="auto"/>
        <w:ind w:firstLine="709"/>
        <w:jc w:val="both"/>
        <w:rPr>
          <w:rFonts w:ascii="Times New Roman" w:hAnsi="Times New Roman"/>
          <w:sz w:val="24"/>
          <w:szCs w:val="24"/>
        </w:rPr>
      </w:pPr>
      <w:r w:rsidRPr="00101646">
        <w:rPr>
          <w:rFonts w:ascii="Times New Roman" w:hAnsi="Times New Roman"/>
          <w:sz w:val="24"/>
          <w:szCs w:val="24"/>
        </w:rPr>
        <w:t xml:space="preserve">В соответствии с пунктом 1 части 3 статьи 28 Федерального закона </w:t>
      </w:r>
      <w:r w:rsidRPr="00124864">
        <w:rPr>
          <w:rFonts w:ascii="Times New Roman" w:hAnsi="Times New Roman"/>
          <w:sz w:val="24"/>
          <w:szCs w:val="24"/>
        </w:rPr>
        <w:t>от 29 декабря 2012 года № 273-ФЗ</w:t>
      </w:r>
      <w:r w:rsidRPr="00101646">
        <w:rPr>
          <w:rFonts w:ascii="Times New Roman" w:hAnsi="Times New Roman"/>
          <w:sz w:val="24"/>
          <w:szCs w:val="24"/>
        </w:rPr>
        <w:t xml:space="preserve"> «Об образовании в Российской Федерации» и статьей 190 Трудового кодекса Российской Федерации</w:t>
      </w:r>
    </w:p>
    <w:p w:rsidR="00101646" w:rsidRPr="00101646" w:rsidRDefault="00101646" w:rsidP="00101646">
      <w:pPr>
        <w:spacing w:after="0" w:line="240" w:lineRule="auto"/>
        <w:jc w:val="both"/>
        <w:rPr>
          <w:rFonts w:ascii="Times New Roman" w:hAnsi="Times New Roman"/>
          <w:sz w:val="24"/>
          <w:szCs w:val="24"/>
        </w:rPr>
      </w:pPr>
    </w:p>
    <w:p w:rsidR="00101646" w:rsidRPr="00101646" w:rsidRDefault="00101646" w:rsidP="00101646">
      <w:pPr>
        <w:rPr>
          <w:rFonts w:ascii="Times New Roman" w:hAnsi="Times New Roman"/>
          <w:b/>
          <w:sz w:val="24"/>
          <w:szCs w:val="24"/>
        </w:rPr>
      </w:pPr>
    </w:p>
    <w:p w:rsidR="00101646" w:rsidRDefault="00101646" w:rsidP="00101646">
      <w:pPr>
        <w:jc w:val="both"/>
        <w:rPr>
          <w:rFonts w:ascii="Times New Roman" w:hAnsi="Times New Roman"/>
          <w:b/>
          <w:sz w:val="24"/>
          <w:szCs w:val="24"/>
        </w:rPr>
      </w:pPr>
      <w:r w:rsidRPr="00101646">
        <w:rPr>
          <w:rFonts w:ascii="Times New Roman" w:hAnsi="Times New Roman"/>
          <w:b/>
          <w:sz w:val="24"/>
          <w:szCs w:val="24"/>
        </w:rPr>
        <w:t xml:space="preserve">Приказываю: </w:t>
      </w:r>
    </w:p>
    <w:p w:rsidR="00101646" w:rsidRPr="00101646" w:rsidRDefault="00101646" w:rsidP="00101646">
      <w:pPr>
        <w:numPr>
          <w:ilvl w:val="0"/>
          <w:numId w:val="1"/>
        </w:numPr>
        <w:spacing w:after="0" w:line="240" w:lineRule="auto"/>
        <w:ind w:left="0" w:firstLine="709"/>
        <w:contextualSpacing/>
        <w:jc w:val="both"/>
        <w:rPr>
          <w:rFonts w:ascii="Times New Roman" w:hAnsi="Times New Roman"/>
          <w:sz w:val="24"/>
          <w:szCs w:val="24"/>
        </w:rPr>
      </w:pPr>
      <w:r w:rsidRPr="00101646">
        <w:rPr>
          <w:rFonts w:ascii="Times New Roman" w:hAnsi="Times New Roman"/>
          <w:sz w:val="24"/>
          <w:szCs w:val="24"/>
        </w:rPr>
        <w:t>Утвердить прилагаемые Правила внутреннего трудового распорядка.</w:t>
      </w:r>
    </w:p>
    <w:p w:rsidR="00101646" w:rsidRPr="00101646" w:rsidRDefault="00101646" w:rsidP="00101646">
      <w:pPr>
        <w:numPr>
          <w:ilvl w:val="0"/>
          <w:numId w:val="1"/>
        </w:numPr>
        <w:spacing w:after="0" w:line="240" w:lineRule="auto"/>
        <w:ind w:left="0" w:firstLine="709"/>
        <w:contextualSpacing/>
        <w:jc w:val="both"/>
        <w:rPr>
          <w:rFonts w:ascii="Times New Roman" w:hAnsi="Times New Roman"/>
          <w:sz w:val="24"/>
          <w:szCs w:val="24"/>
        </w:rPr>
      </w:pPr>
      <w:proofErr w:type="gramStart"/>
      <w:r w:rsidRPr="00101646">
        <w:rPr>
          <w:rFonts w:ascii="Times New Roman" w:hAnsi="Times New Roman"/>
          <w:sz w:val="24"/>
          <w:szCs w:val="24"/>
        </w:rPr>
        <w:t>Разместить</w:t>
      </w:r>
      <w:proofErr w:type="gramEnd"/>
      <w:r w:rsidRPr="00101646">
        <w:rPr>
          <w:rFonts w:ascii="Times New Roman" w:hAnsi="Times New Roman"/>
          <w:sz w:val="24"/>
          <w:szCs w:val="24"/>
        </w:rPr>
        <w:t xml:space="preserve"> настоящий приказ на официальном сайте учреждения в течение десяти рабочих дней со дня издания настоящего приказа.</w:t>
      </w:r>
    </w:p>
    <w:p w:rsidR="00101646" w:rsidRPr="00101646" w:rsidRDefault="00101646" w:rsidP="0010164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r w:rsidRPr="00101646">
        <w:rPr>
          <w:rFonts w:ascii="Times New Roman" w:hAnsi="Times New Roman"/>
          <w:sz w:val="24"/>
          <w:szCs w:val="24"/>
        </w:rPr>
        <w:t>Признать утратившими силу Правила внутреннего труд</w:t>
      </w:r>
      <w:r>
        <w:rPr>
          <w:rFonts w:ascii="Times New Roman" w:hAnsi="Times New Roman"/>
          <w:sz w:val="24"/>
          <w:szCs w:val="24"/>
        </w:rPr>
        <w:t>ового распоря</w:t>
      </w:r>
      <w:r w:rsidR="002C3DAD">
        <w:rPr>
          <w:rFonts w:ascii="Times New Roman" w:hAnsi="Times New Roman"/>
          <w:sz w:val="24"/>
          <w:szCs w:val="24"/>
        </w:rPr>
        <w:t>дка, утвержденные от 10 .01. 2017</w:t>
      </w:r>
      <w:r w:rsidRPr="00101646">
        <w:rPr>
          <w:rFonts w:ascii="Times New Roman" w:hAnsi="Times New Roman"/>
          <w:sz w:val="24"/>
          <w:szCs w:val="24"/>
        </w:rPr>
        <w:t xml:space="preserve"> года</w:t>
      </w:r>
      <w:r w:rsidR="002C3DAD">
        <w:rPr>
          <w:rFonts w:ascii="Times New Roman" w:hAnsi="Times New Roman"/>
          <w:sz w:val="24"/>
          <w:szCs w:val="24"/>
        </w:rPr>
        <w:t xml:space="preserve"> № 03</w:t>
      </w:r>
      <w:r w:rsidRPr="00101646">
        <w:rPr>
          <w:rFonts w:ascii="Times New Roman" w:hAnsi="Times New Roman"/>
          <w:sz w:val="24"/>
          <w:szCs w:val="24"/>
        </w:rPr>
        <w:t xml:space="preserve">. </w:t>
      </w:r>
    </w:p>
    <w:p w:rsidR="00101646" w:rsidRPr="00101646" w:rsidRDefault="00101646" w:rsidP="00101646">
      <w:pPr>
        <w:numPr>
          <w:ilvl w:val="0"/>
          <w:numId w:val="1"/>
        </w:numPr>
        <w:spacing w:after="0" w:line="240" w:lineRule="auto"/>
        <w:ind w:left="0" w:firstLine="709"/>
        <w:contextualSpacing/>
        <w:jc w:val="both"/>
        <w:rPr>
          <w:rFonts w:ascii="Times New Roman" w:hAnsi="Times New Roman"/>
          <w:sz w:val="24"/>
          <w:szCs w:val="24"/>
        </w:rPr>
      </w:pPr>
      <w:proofErr w:type="gramStart"/>
      <w:r w:rsidRPr="00101646">
        <w:rPr>
          <w:rFonts w:ascii="Times New Roman" w:hAnsi="Times New Roman"/>
          <w:sz w:val="24"/>
          <w:szCs w:val="24"/>
        </w:rPr>
        <w:t>Контроль за</w:t>
      </w:r>
      <w:proofErr w:type="gramEnd"/>
      <w:r w:rsidRPr="00101646">
        <w:rPr>
          <w:rFonts w:ascii="Times New Roman" w:hAnsi="Times New Roman"/>
          <w:sz w:val="24"/>
          <w:szCs w:val="24"/>
        </w:rPr>
        <w:t xml:space="preserve"> исполнением настоящего приказа оставляю за собой.</w:t>
      </w:r>
    </w:p>
    <w:p w:rsidR="00101646" w:rsidRDefault="00101646" w:rsidP="00101646">
      <w:pPr>
        <w:jc w:val="both"/>
        <w:rPr>
          <w:rFonts w:ascii="Times New Roman" w:hAnsi="Times New Roman"/>
          <w:b/>
          <w:sz w:val="24"/>
          <w:szCs w:val="24"/>
        </w:rPr>
      </w:pPr>
    </w:p>
    <w:p w:rsidR="00101646" w:rsidRPr="00101646" w:rsidRDefault="00BA13C6" w:rsidP="00101646">
      <w:pPr>
        <w:jc w:val="cente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56.5pt;margin-top:6.5pt;width:294.05pt;height:53.95pt;z-index:251658240;mso-wrap-distance-left:9.05pt;mso-wrap-distance-right:9.05pt;mso-position-horizontal-relative:page" stroked="f">
            <v:fill opacity="0" color2="black"/>
            <v:textbox inset="0,0,0,0">
              <w:txbxContent>
                <w:tbl>
                  <w:tblPr>
                    <w:tblW w:w="0" w:type="auto"/>
                    <w:tblInd w:w="108" w:type="dxa"/>
                    <w:tblLayout w:type="fixed"/>
                    <w:tblLook w:val="04A0"/>
                  </w:tblPr>
                  <w:tblGrid>
                    <w:gridCol w:w="5882"/>
                  </w:tblGrid>
                  <w:tr w:rsidR="00101646">
                    <w:trPr>
                      <w:trHeight w:val="1080"/>
                    </w:trPr>
                    <w:tc>
                      <w:tcPr>
                        <w:tcW w:w="5882" w:type="dxa"/>
                        <w:hideMark/>
                      </w:tcPr>
                      <w:p w:rsidR="00101646" w:rsidRPr="00101646" w:rsidRDefault="00101646" w:rsidP="00780A9F">
                        <w:pPr>
                          <w:suppressAutoHyphens/>
                          <w:snapToGrid w:val="0"/>
                          <w:rPr>
                            <w:rFonts w:ascii="Times New Roman" w:hAnsi="Times New Roman"/>
                            <w:sz w:val="24"/>
                            <w:szCs w:val="24"/>
                            <w:lang w:eastAsia="ar-SA"/>
                          </w:rPr>
                        </w:pPr>
                        <w:r>
                          <w:rPr>
                            <w:rFonts w:ascii="Times New Roman" w:hAnsi="Times New Roman"/>
                            <w:sz w:val="24"/>
                            <w:szCs w:val="24"/>
                          </w:rPr>
                          <w:t>Д</w:t>
                        </w:r>
                        <w:r w:rsidR="002C3DAD">
                          <w:rPr>
                            <w:rFonts w:ascii="Times New Roman" w:hAnsi="Times New Roman"/>
                            <w:sz w:val="24"/>
                            <w:szCs w:val="24"/>
                          </w:rPr>
                          <w:t>иректор____________ Марина Т</w:t>
                        </w:r>
                        <w:r w:rsidRPr="00101646">
                          <w:rPr>
                            <w:rFonts w:ascii="Times New Roman" w:hAnsi="Times New Roman"/>
                            <w:sz w:val="24"/>
                            <w:szCs w:val="24"/>
                          </w:rPr>
                          <w:t>.В.</w:t>
                        </w:r>
                      </w:p>
                    </w:tc>
                  </w:tr>
                </w:tbl>
                <w:p w:rsidR="00101646" w:rsidRDefault="00101646" w:rsidP="00101646"/>
              </w:txbxContent>
            </v:textbox>
            <w10:wrap type="square" side="largest" anchorx="page"/>
          </v:shape>
        </w:pict>
      </w:r>
    </w:p>
    <w:p w:rsidR="00101646" w:rsidRPr="00101646" w:rsidRDefault="00101646" w:rsidP="00101646">
      <w:pPr>
        <w:rPr>
          <w:rFonts w:ascii="Times New Roman" w:hAnsi="Times New Roman"/>
          <w:bCs/>
          <w:sz w:val="24"/>
          <w:szCs w:val="24"/>
        </w:rPr>
      </w:pPr>
    </w:p>
    <w:p w:rsidR="00101646" w:rsidRDefault="00101646" w:rsidP="00101646">
      <w:pPr>
        <w:rPr>
          <w:bCs/>
        </w:rPr>
      </w:pPr>
    </w:p>
    <w:p w:rsidR="00101646" w:rsidRPr="00101646" w:rsidRDefault="00101646" w:rsidP="00101646">
      <w:pPr>
        <w:rPr>
          <w:rFonts w:ascii="Times New Roman" w:hAnsi="Times New Roman"/>
          <w:sz w:val="24"/>
          <w:szCs w:val="24"/>
        </w:rPr>
      </w:pPr>
      <w:r w:rsidRPr="00101646">
        <w:rPr>
          <w:rFonts w:ascii="Times New Roman" w:hAnsi="Times New Roman"/>
          <w:bCs/>
          <w:sz w:val="24"/>
          <w:szCs w:val="24"/>
        </w:rPr>
        <w:t xml:space="preserve">С приказом </w:t>
      </w:r>
      <w:proofErr w:type="gramStart"/>
      <w:r w:rsidRPr="00101646">
        <w:rPr>
          <w:rFonts w:ascii="Times New Roman" w:hAnsi="Times New Roman"/>
          <w:bCs/>
          <w:sz w:val="24"/>
          <w:szCs w:val="24"/>
        </w:rPr>
        <w:t>ознакомлены</w:t>
      </w:r>
      <w:proofErr w:type="gramEnd"/>
      <w:r w:rsidRPr="00101646">
        <w:rPr>
          <w:rFonts w:ascii="Times New Roman" w:hAnsi="Times New Roman"/>
          <w:sz w:val="24"/>
          <w:szCs w:val="24"/>
        </w:rPr>
        <w:t>:</w:t>
      </w:r>
    </w:p>
    <w:p w:rsidR="00101646" w:rsidRPr="00780A9F" w:rsidRDefault="00101646" w:rsidP="00101646">
      <w:pPr>
        <w:rPr>
          <w:bCs/>
        </w:rPr>
      </w:pPr>
    </w:p>
    <w:p w:rsidR="00101646" w:rsidRPr="00780A9F" w:rsidRDefault="00101646" w:rsidP="00101646">
      <w:pPr>
        <w:rPr>
          <w:bCs/>
        </w:rPr>
      </w:pPr>
    </w:p>
    <w:p w:rsidR="00101646" w:rsidRPr="00780A9F" w:rsidRDefault="00101646" w:rsidP="00101646">
      <w:pPr>
        <w:rPr>
          <w:bCs/>
        </w:rPr>
      </w:pPr>
    </w:p>
    <w:p w:rsidR="00101646" w:rsidRPr="00780A9F" w:rsidRDefault="00101646" w:rsidP="00101646"/>
    <w:p w:rsidR="00101646" w:rsidRPr="00780A9F" w:rsidRDefault="00101646" w:rsidP="00101646"/>
    <w:p w:rsidR="00101646" w:rsidRDefault="00101646" w:rsidP="00481BFC">
      <w:pPr>
        <w:spacing w:after="0" w:line="240" w:lineRule="auto"/>
        <w:jc w:val="right"/>
        <w:rPr>
          <w:rFonts w:ascii="Times New Roman" w:hAnsi="Times New Roman"/>
          <w:sz w:val="28"/>
          <w:szCs w:val="28"/>
        </w:rPr>
      </w:pPr>
    </w:p>
    <w:p w:rsidR="00124864" w:rsidRDefault="00124864" w:rsidP="00481BFC">
      <w:pPr>
        <w:spacing w:after="0" w:line="240" w:lineRule="auto"/>
        <w:jc w:val="right"/>
        <w:rPr>
          <w:rFonts w:ascii="Times New Roman" w:hAnsi="Times New Roman"/>
          <w:sz w:val="28"/>
          <w:szCs w:val="28"/>
        </w:rPr>
      </w:pPr>
    </w:p>
    <w:p w:rsidR="00124864" w:rsidRDefault="00124864" w:rsidP="00481BFC">
      <w:pPr>
        <w:spacing w:after="0" w:line="240" w:lineRule="auto"/>
        <w:jc w:val="right"/>
        <w:rPr>
          <w:rFonts w:ascii="Times New Roman" w:hAnsi="Times New Roman"/>
          <w:sz w:val="28"/>
          <w:szCs w:val="28"/>
        </w:rPr>
      </w:pPr>
    </w:p>
    <w:p w:rsidR="00481BFC" w:rsidRPr="00B971DE" w:rsidRDefault="00481BFC" w:rsidP="00481BFC">
      <w:pPr>
        <w:spacing w:after="0" w:line="240" w:lineRule="auto"/>
        <w:jc w:val="right"/>
        <w:rPr>
          <w:rFonts w:ascii="Times New Roman" w:hAnsi="Times New Roman"/>
          <w:sz w:val="28"/>
          <w:szCs w:val="28"/>
        </w:rPr>
      </w:pPr>
      <w:r w:rsidRPr="00B971DE">
        <w:rPr>
          <w:rFonts w:ascii="Times New Roman" w:hAnsi="Times New Roman"/>
          <w:sz w:val="28"/>
          <w:szCs w:val="28"/>
        </w:rPr>
        <w:lastRenderedPageBreak/>
        <w:t>Приложение</w:t>
      </w:r>
    </w:p>
    <w:p w:rsidR="00481BFC" w:rsidRPr="00B971DE" w:rsidRDefault="00481BFC" w:rsidP="00481BFC">
      <w:pPr>
        <w:spacing w:after="0" w:line="240" w:lineRule="auto"/>
        <w:jc w:val="right"/>
        <w:rPr>
          <w:rFonts w:ascii="Times New Roman" w:hAnsi="Times New Roman"/>
          <w:sz w:val="28"/>
          <w:szCs w:val="28"/>
        </w:rPr>
      </w:pPr>
      <w:r w:rsidRPr="00B971DE">
        <w:rPr>
          <w:rFonts w:ascii="Times New Roman" w:hAnsi="Times New Roman"/>
          <w:sz w:val="28"/>
          <w:szCs w:val="28"/>
        </w:rPr>
        <w:t>к прика</w:t>
      </w:r>
      <w:r w:rsidR="002C3DAD">
        <w:rPr>
          <w:rFonts w:ascii="Times New Roman" w:hAnsi="Times New Roman"/>
          <w:sz w:val="28"/>
          <w:szCs w:val="28"/>
        </w:rPr>
        <w:t>зу директора</w:t>
      </w:r>
      <w:r w:rsidR="002C3DAD">
        <w:rPr>
          <w:rFonts w:ascii="Times New Roman" w:hAnsi="Times New Roman"/>
          <w:sz w:val="28"/>
          <w:szCs w:val="28"/>
        </w:rPr>
        <w:br/>
        <w:t>от 07. 05. 2020</w:t>
      </w:r>
      <w:r w:rsidR="00124864">
        <w:rPr>
          <w:rFonts w:ascii="Times New Roman" w:hAnsi="Times New Roman"/>
          <w:sz w:val="28"/>
          <w:szCs w:val="28"/>
        </w:rPr>
        <w:t>г.  №   3</w:t>
      </w:r>
      <w:r w:rsidR="002C3DAD">
        <w:rPr>
          <w:rFonts w:ascii="Times New Roman" w:hAnsi="Times New Roman"/>
          <w:sz w:val="28"/>
          <w:szCs w:val="28"/>
        </w:rPr>
        <w:t>1а</w:t>
      </w: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jc w:val="center"/>
        <w:rPr>
          <w:rFonts w:ascii="Times New Roman" w:hAnsi="Times New Roman"/>
          <w:b/>
          <w:sz w:val="28"/>
          <w:szCs w:val="28"/>
        </w:rPr>
      </w:pPr>
      <w:r w:rsidRPr="00B971DE">
        <w:rPr>
          <w:rFonts w:ascii="Times New Roman" w:hAnsi="Times New Roman"/>
          <w:b/>
          <w:bCs/>
          <w:sz w:val="28"/>
          <w:szCs w:val="28"/>
        </w:rPr>
        <w:t>ПРАВИЛА</w:t>
      </w:r>
      <w:r w:rsidRPr="00B971DE">
        <w:rPr>
          <w:rFonts w:ascii="Times New Roman" w:hAnsi="Times New Roman"/>
          <w:b/>
          <w:bCs/>
          <w:sz w:val="28"/>
          <w:szCs w:val="28"/>
        </w:rPr>
        <w:br/>
        <w:t>ВНУТРЕННЕГО ТРУДОВОГО РАСПОРЯДКА</w:t>
      </w: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b/>
          <w:sz w:val="28"/>
          <w:szCs w:val="28"/>
        </w:rPr>
      </w:pPr>
    </w:p>
    <w:p w:rsidR="00481BFC" w:rsidRPr="00B971DE" w:rsidRDefault="00481BFC" w:rsidP="00481BFC">
      <w:pPr>
        <w:spacing w:after="0" w:line="240" w:lineRule="auto"/>
        <w:rPr>
          <w:rFonts w:ascii="Times New Roman" w:hAnsi="Times New Roman"/>
          <w:sz w:val="28"/>
          <w:szCs w:val="28"/>
        </w:rPr>
      </w:pPr>
      <w:r w:rsidRPr="00B971DE">
        <w:rPr>
          <w:rFonts w:ascii="Times New Roman" w:hAnsi="Times New Roman"/>
          <w:sz w:val="28"/>
          <w:szCs w:val="28"/>
        </w:rPr>
        <w:t>СОГЛАСОВАНО</w:t>
      </w:r>
    </w:p>
    <w:p w:rsidR="00481BFC" w:rsidRPr="00B971DE" w:rsidRDefault="00481BFC" w:rsidP="00481BFC">
      <w:pPr>
        <w:spacing w:after="0" w:line="240" w:lineRule="auto"/>
        <w:rPr>
          <w:rFonts w:ascii="Times New Roman" w:hAnsi="Times New Roman"/>
          <w:sz w:val="28"/>
          <w:szCs w:val="28"/>
        </w:rPr>
      </w:pPr>
      <w:r w:rsidRPr="00B971DE">
        <w:rPr>
          <w:rFonts w:ascii="Times New Roman" w:hAnsi="Times New Roman"/>
          <w:sz w:val="28"/>
          <w:szCs w:val="28"/>
        </w:rPr>
        <w:t>Протокол заседания</w:t>
      </w:r>
      <w:r w:rsidRPr="00B971DE">
        <w:rPr>
          <w:rFonts w:ascii="Times New Roman" w:hAnsi="Times New Roman"/>
          <w:sz w:val="28"/>
          <w:szCs w:val="28"/>
        </w:rPr>
        <w:br/>
        <w:t>общего собрания работников</w:t>
      </w:r>
    </w:p>
    <w:p w:rsidR="00481BFC" w:rsidRPr="00B971DE" w:rsidRDefault="002C3DAD" w:rsidP="00481BFC">
      <w:pPr>
        <w:spacing w:after="0" w:line="240" w:lineRule="auto"/>
        <w:rPr>
          <w:rFonts w:ascii="Times New Roman" w:hAnsi="Times New Roman"/>
          <w:sz w:val="28"/>
          <w:szCs w:val="28"/>
          <w:highlight w:val="yellow"/>
        </w:rPr>
      </w:pPr>
      <w:r>
        <w:rPr>
          <w:rFonts w:ascii="Times New Roman" w:hAnsi="Times New Roman"/>
          <w:sz w:val="28"/>
          <w:szCs w:val="28"/>
        </w:rPr>
        <w:t>от 07.05 .2020 г.  № 1</w:t>
      </w:r>
    </w:p>
    <w:p w:rsidR="00481BFC" w:rsidRPr="00B971DE" w:rsidRDefault="00481BFC" w:rsidP="00481BFC">
      <w:pPr>
        <w:widowControl w:val="0"/>
        <w:autoSpaceDE w:val="0"/>
        <w:autoSpaceDN w:val="0"/>
        <w:adjustRightInd w:val="0"/>
        <w:spacing w:after="0" w:line="360" w:lineRule="auto"/>
        <w:jc w:val="center"/>
        <w:rPr>
          <w:rFonts w:ascii="Times New Roman" w:hAnsi="Times New Roman"/>
          <w:b/>
          <w:sz w:val="28"/>
          <w:szCs w:val="28"/>
        </w:rPr>
      </w:pPr>
      <w:r w:rsidRPr="00B971DE">
        <w:rPr>
          <w:rFonts w:ascii="Times New Roman" w:hAnsi="Times New Roman"/>
          <w:b/>
          <w:bCs/>
          <w:sz w:val="28"/>
          <w:szCs w:val="28"/>
        </w:rPr>
        <w:br w:type="page"/>
      </w:r>
      <w:r w:rsidRPr="00B971DE">
        <w:rPr>
          <w:rFonts w:ascii="Times New Roman" w:hAnsi="Times New Roman"/>
          <w:b/>
          <w:sz w:val="28"/>
          <w:szCs w:val="28"/>
        </w:rPr>
        <w:lastRenderedPageBreak/>
        <w:t>Оглавление</w:t>
      </w:r>
    </w:p>
    <w:p w:rsidR="00481BFC" w:rsidRPr="00B971DE" w:rsidRDefault="00BA13C6" w:rsidP="00481BFC">
      <w:pPr>
        <w:pStyle w:val="21"/>
        <w:rPr>
          <w:rFonts w:ascii="Calibri" w:eastAsia="Times New Roman" w:hAnsi="Calibri"/>
          <w:b w:val="0"/>
          <w:sz w:val="28"/>
          <w:szCs w:val="28"/>
          <w:lang w:eastAsia="ru-RU"/>
        </w:rPr>
      </w:pPr>
      <w:r w:rsidRPr="00BA13C6">
        <w:rPr>
          <w:b w:val="0"/>
          <w:sz w:val="28"/>
          <w:szCs w:val="28"/>
        </w:rPr>
        <w:fldChar w:fldCharType="begin"/>
      </w:r>
      <w:r w:rsidR="00481BFC" w:rsidRPr="00B971DE">
        <w:rPr>
          <w:b w:val="0"/>
          <w:sz w:val="28"/>
          <w:szCs w:val="28"/>
        </w:rPr>
        <w:instrText xml:space="preserve"> TOC \o "1-3" \h \z \u </w:instrText>
      </w:r>
      <w:r w:rsidRPr="00BA13C6">
        <w:rPr>
          <w:b w:val="0"/>
          <w:sz w:val="28"/>
          <w:szCs w:val="28"/>
        </w:rPr>
        <w:fldChar w:fldCharType="separate"/>
      </w:r>
      <w:hyperlink r:id="rId7" w:anchor="_Toc406083151" w:history="1">
        <w:r w:rsidR="00481BFC" w:rsidRPr="00B971DE">
          <w:rPr>
            <w:rStyle w:val="a3"/>
            <w:b w:val="0"/>
            <w:sz w:val="28"/>
            <w:szCs w:val="28"/>
          </w:rPr>
          <w:t>1.</w:t>
        </w:r>
        <w:r w:rsidR="00481BFC" w:rsidRPr="00B971DE">
          <w:rPr>
            <w:rStyle w:val="a3"/>
            <w:rFonts w:ascii="Calibri" w:hAnsi="Calibri"/>
            <w:b w:val="0"/>
            <w:color w:val="auto"/>
            <w:sz w:val="28"/>
            <w:szCs w:val="28"/>
            <w:lang w:eastAsia="ru-RU"/>
          </w:rPr>
          <w:tab/>
        </w:r>
        <w:r w:rsidR="00481BFC" w:rsidRPr="00B971DE">
          <w:rPr>
            <w:rStyle w:val="a3"/>
            <w:b w:val="0"/>
            <w:sz w:val="28"/>
            <w:szCs w:val="28"/>
          </w:rPr>
          <w:t>Общие положения</w:t>
        </w:r>
        <w:r w:rsidR="00481BFC" w:rsidRPr="00B971DE">
          <w:rPr>
            <w:rStyle w:val="a3"/>
            <w:b w:val="0"/>
            <w:webHidden/>
            <w:color w:val="auto"/>
            <w:sz w:val="28"/>
            <w:szCs w:val="28"/>
          </w:rPr>
          <w:tab/>
        </w:r>
        <w:r w:rsidRPr="00B971DE">
          <w:rPr>
            <w:rStyle w:val="a3"/>
            <w:b w:val="0"/>
            <w:webHidden/>
            <w:color w:val="auto"/>
            <w:sz w:val="28"/>
            <w:szCs w:val="28"/>
          </w:rPr>
          <w:fldChar w:fldCharType="begin"/>
        </w:r>
        <w:r w:rsidR="00481BFC" w:rsidRPr="00B971DE">
          <w:rPr>
            <w:rStyle w:val="a3"/>
            <w:b w:val="0"/>
            <w:webHidden/>
            <w:color w:val="auto"/>
            <w:sz w:val="28"/>
            <w:szCs w:val="28"/>
          </w:rPr>
          <w:instrText xml:space="preserve"> PAGEREF _Toc406083151 \h </w:instrText>
        </w:r>
        <w:r w:rsidRPr="00B971DE">
          <w:rPr>
            <w:rStyle w:val="a3"/>
            <w:b w:val="0"/>
            <w:webHidden/>
            <w:color w:val="auto"/>
            <w:sz w:val="28"/>
            <w:szCs w:val="28"/>
          </w:rPr>
        </w:r>
        <w:r w:rsidRPr="00B971DE">
          <w:rPr>
            <w:rStyle w:val="a3"/>
            <w:b w:val="0"/>
            <w:webHidden/>
            <w:color w:val="auto"/>
            <w:sz w:val="28"/>
            <w:szCs w:val="28"/>
          </w:rPr>
          <w:fldChar w:fldCharType="separate"/>
        </w:r>
        <w:r w:rsidR="002C3DAD">
          <w:rPr>
            <w:rStyle w:val="a3"/>
            <w:b w:val="0"/>
            <w:webHidden/>
            <w:color w:val="auto"/>
            <w:sz w:val="28"/>
            <w:szCs w:val="28"/>
          </w:rPr>
          <w:t>3</w:t>
        </w:r>
        <w:r w:rsidRPr="00B971DE">
          <w:rPr>
            <w:rStyle w:val="a3"/>
            <w:b w:val="0"/>
            <w:webHidden/>
            <w:color w:val="auto"/>
            <w:sz w:val="28"/>
            <w:szCs w:val="28"/>
          </w:rPr>
          <w:fldChar w:fldCharType="end"/>
        </w:r>
      </w:hyperlink>
    </w:p>
    <w:p w:rsidR="00481BFC" w:rsidRPr="00B971DE" w:rsidRDefault="00BA13C6" w:rsidP="00481BFC">
      <w:pPr>
        <w:pStyle w:val="21"/>
        <w:rPr>
          <w:rFonts w:ascii="Calibri" w:eastAsia="Times New Roman" w:hAnsi="Calibri"/>
          <w:b w:val="0"/>
          <w:sz w:val="28"/>
          <w:szCs w:val="28"/>
          <w:lang w:eastAsia="ru-RU"/>
        </w:rPr>
      </w:pPr>
      <w:hyperlink r:id="rId8" w:anchor="_Toc406083152" w:history="1">
        <w:r w:rsidR="00481BFC" w:rsidRPr="00B971DE">
          <w:rPr>
            <w:rStyle w:val="a3"/>
            <w:b w:val="0"/>
            <w:sz w:val="28"/>
            <w:szCs w:val="28"/>
          </w:rPr>
          <w:t>2.</w:t>
        </w:r>
        <w:r w:rsidR="00481BFC" w:rsidRPr="00B971DE">
          <w:rPr>
            <w:rStyle w:val="a3"/>
            <w:rFonts w:ascii="Calibri" w:hAnsi="Calibri"/>
            <w:b w:val="0"/>
            <w:color w:val="auto"/>
            <w:sz w:val="28"/>
            <w:szCs w:val="28"/>
            <w:lang w:eastAsia="ru-RU"/>
          </w:rPr>
          <w:tab/>
        </w:r>
        <w:r w:rsidR="00481BFC" w:rsidRPr="00B971DE">
          <w:rPr>
            <w:rStyle w:val="a3"/>
            <w:b w:val="0"/>
            <w:sz w:val="28"/>
            <w:szCs w:val="28"/>
          </w:rPr>
          <w:t>Порядок приема и увольнения работников</w:t>
        </w:r>
        <w:r w:rsidR="00481BFC" w:rsidRPr="00B971DE">
          <w:rPr>
            <w:rStyle w:val="a3"/>
            <w:b w:val="0"/>
            <w:webHidden/>
            <w:color w:val="auto"/>
            <w:sz w:val="28"/>
            <w:szCs w:val="28"/>
          </w:rPr>
          <w:tab/>
        </w:r>
        <w:r w:rsidRPr="00B971DE">
          <w:rPr>
            <w:rStyle w:val="a3"/>
            <w:b w:val="0"/>
            <w:webHidden/>
            <w:color w:val="auto"/>
            <w:sz w:val="28"/>
            <w:szCs w:val="28"/>
          </w:rPr>
          <w:fldChar w:fldCharType="begin"/>
        </w:r>
        <w:r w:rsidR="00481BFC" w:rsidRPr="00B971DE">
          <w:rPr>
            <w:rStyle w:val="a3"/>
            <w:b w:val="0"/>
            <w:webHidden/>
            <w:color w:val="auto"/>
            <w:sz w:val="28"/>
            <w:szCs w:val="28"/>
          </w:rPr>
          <w:instrText xml:space="preserve"> PAGEREF _Toc406083152 \h </w:instrText>
        </w:r>
        <w:r w:rsidRPr="00B971DE">
          <w:rPr>
            <w:rStyle w:val="a3"/>
            <w:b w:val="0"/>
            <w:webHidden/>
            <w:color w:val="auto"/>
            <w:sz w:val="28"/>
            <w:szCs w:val="28"/>
          </w:rPr>
        </w:r>
        <w:r w:rsidRPr="00B971DE">
          <w:rPr>
            <w:rStyle w:val="a3"/>
            <w:b w:val="0"/>
            <w:webHidden/>
            <w:color w:val="auto"/>
            <w:sz w:val="28"/>
            <w:szCs w:val="28"/>
          </w:rPr>
          <w:fldChar w:fldCharType="separate"/>
        </w:r>
        <w:r w:rsidR="002C3DAD">
          <w:rPr>
            <w:rStyle w:val="a3"/>
            <w:b w:val="0"/>
            <w:webHidden/>
            <w:color w:val="auto"/>
            <w:sz w:val="28"/>
            <w:szCs w:val="28"/>
          </w:rPr>
          <w:t>3</w:t>
        </w:r>
        <w:r w:rsidRPr="00B971DE">
          <w:rPr>
            <w:rStyle w:val="a3"/>
            <w:b w:val="0"/>
            <w:webHidden/>
            <w:color w:val="auto"/>
            <w:sz w:val="28"/>
            <w:szCs w:val="28"/>
          </w:rPr>
          <w:fldChar w:fldCharType="end"/>
        </w:r>
      </w:hyperlink>
    </w:p>
    <w:p w:rsidR="00481BFC" w:rsidRPr="00B971DE" w:rsidRDefault="00BA13C6" w:rsidP="00481BFC">
      <w:pPr>
        <w:pStyle w:val="21"/>
        <w:rPr>
          <w:rFonts w:ascii="Calibri" w:eastAsia="Times New Roman" w:hAnsi="Calibri"/>
          <w:b w:val="0"/>
          <w:sz w:val="28"/>
          <w:szCs w:val="28"/>
          <w:lang w:eastAsia="ru-RU"/>
        </w:rPr>
      </w:pPr>
      <w:hyperlink r:id="rId9" w:anchor="_Toc406083153" w:history="1">
        <w:r w:rsidR="00481BFC" w:rsidRPr="00B971DE">
          <w:rPr>
            <w:rStyle w:val="a3"/>
            <w:b w:val="0"/>
            <w:sz w:val="28"/>
            <w:szCs w:val="28"/>
          </w:rPr>
          <w:t>3.</w:t>
        </w:r>
        <w:r w:rsidR="00481BFC" w:rsidRPr="00B971DE">
          <w:rPr>
            <w:rStyle w:val="a3"/>
            <w:rFonts w:ascii="Calibri" w:hAnsi="Calibri"/>
            <w:b w:val="0"/>
            <w:color w:val="auto"/>
            <w:sz w:val="28"/>
            <w:szCs w:val="28"/>
            <w:lang w:eastAsia="ru-RU"/>
          </w:rPr>
          <w:tab/>
        </w:r>
        <w:r w:rsidR="00481BFC" w:rsidRPr="00B971DE">
          <w:rPr>
            <w:rStyle w:val="a3"/>
            <w:b w:val="0"/>
            <w:sz w:val="28"/>
            <w:szCs w:val="28"/>
          </w:rPr>
          <w:t>Основные права и обязанности работников учреждения</w:t>
        </w:r>
        <w:r w:rsidR="00481BFC" w:rsidRPr="00B971DE">
          <w:rPr>
            <w:rStyle w:val="a3"/>
            <w:b w:val="0"/>
            <w:webHidden/>
            <w:color w:val="auto"/>
            <w:sz w:val="28"/>
            <w:szCs w:val="28"/>
          </w:rPr>
          <w:tab/>
        </w:r>
        <w:r w:rsidRPr="00B971DE">
          <w:rPr>
            <w:rStyle w:val="a3"/>
            <w:b w:val="0"/>
            <w:webHidden/>
            <w:color w:val="auto"/>
            <w:sz w:val="28"/>
            <w:szCs w:val="28"/>
          </w:rPr>
          <w:fldChar w:fldCharType="begin"/>
        </w:r>
        <w:r w:rsidR="00481BFC" w:rsidRPr="00B971DE">
          <w:rPr>
            <w:rStyle w:val="a3"/>
            <w:b w:val="0"/>
            <w:webHidden/>
            <w:color w:val="auto"/>
            <w:sz w:val="28"/>
            <w:szCs w:val="28"/>
          </w:rPr>
          <w:instrText xml:space="preserve"> PAGEREF _Toc406083153 \h </w:instrText>
        </w:r>
        <w:r w:rsidRPr="00B971DE">
          <w:rPr>
            <w:rStyle w:val="a3"/>
            <w:b w:val="0"/>
            <w:webHidden/>
            <w:color w:val="auto"/>
            <w:sz w:val="28"/>
            <w:szCs w:val="28"/>
          </w:rPr>
        </w:r>
        <w:r w:rsidRPr="00B971DE">
          <w:rPr>
            <w:rStyle w:val="a3"/>
            <w:b w:val="0"/>
            <w:webHidden/>
            <w:color w:val="auto"/>
            <w:sz w:val="28"/>
            <w:szCs w:val="28"/>
          </w:rPr>
          <w:fldChar w:fldCharType="separate"/>
        </w:r>
        <w:r w:rsidR="002C3DAD">
          <w:rPr>
            <w:rStyle w:val="a3"/>
            <w:b w:val="0"/>
            <w:webHidden/>
            <w:color w:val="auto"/>
            <w:sz w:val="28"/>
            <w:szCs w:val="28"/>
          </w:rPr>
          <w:t>11</w:t>
        </w:r>
        <w:r w:rsidRPr="00B971DE">
          <w:rPr>
            <w:rStyle w:val="a3"/>
            <w:b w:val="0"/>
            <w:webHidden/>
            <w:color w:val="auto"/>
            <w:sz w:val="28"/>
            <w:szCs w:val="28"/>
          </w:rPr>
          <w:fldChar w:fldCharType="end"/>
        </w:r>
      </w:hyperlink>
    </w:p>
    <w:p w:rsidR="00481BFC" w:rsidRPr="00B971DE" w:rsidRDefault="00BA13C6" w:rsidP="00481BFC">
      <w:pPr>
        <w:pStyle w:val="21"/>
        <w:rPr>
          <w:rFonts w:ascii="Calibri" w:eastAsia="Times New Roman" w:hAnsi="Calibri"/>
          <w:b w:val="0"/>
          <w:sz w:val="28"/>
          <w:szCs w:val="28"/>
          <w:lang w:eastAsia="ru-RU"/>
        </w:rPr>
      </w:pPr>
      <w:hyperlink r:id="rId10" w:anchor="_Toc406083154" w:history="1">
        <w:r w:rsidR="00481BFC" w:rsidRPr="00B971DE">
          <w:rPr>
            <w:rStyle w:val="a3"/>
            <w:b w:val="0"/>
            <w:sz w:val="28"/>
            <w:szCs w:val="28"/>
          </w:rPr>
          <w:t>4.</w:t>
        </w:r>
        <w:r w:rsidR="00481BFC" w:rsidRPr="00B971DE">
          <w:rPr>
            <w:rStyle w:val="a3"/>
            <w:rFonts w:ascii="Calibri" w:hAnsi="Calibri"/>
            <w:b w:val="0"/>
            <w:color w:val="auto"/>
            <w:sz w:val="28"/>
            <w:szCs w:val="28"/>
            <w:lang w:eastAsia="ru-RU"/>
          </w:rPr>
          <w:tab/>
        </w:r>
        <w:r w:rsidR="00481BFC" w:rsidRPr="00B971DE">
          <w:rPr>
            <w:rStyle w:val="a3"/>
            <w:b w:val="0"/>
            <w:sz w:val="28"/>
            <w:szCs w:val="28"/>
          </w:rPr>
          <w:t>Основные права и обязанности работодателя</w:t>
        </w:r>
        <w:r w:rsidR="00481BFC" w:rsidRPr="00B971DE">
          <w:rPr>
            <w:rStyle w:val="a3"/>
            <w:b w:val="0"/>
            <w:webHidden/>
            <w:color w:val="auto"/>
            <w:sz w:val="28"/>
            <w:szCs w:val="28"/>
          </w:rPr>
          <w:tab/>
        </w:r>
        <w:r w:rsidRPr="00B971DE">
          <w:rPr>
            <w:rStyle w:val="a3"/>
            <w:b w:val="0"/>
            <w:webHidden/>
            <w:color w:val="auto"/>
            <w:sz w:val="28"/>
            <w:szCs w:val="28"/>
          </w:rPr>
          <w:fldChar w:fldCharType="begin"/>
        </w:r>
        <w:r w:rsidR="00481BFC" w:rsidRPr="00B971DE">
          <w:rPr>
            <w:rStyle w:val="a3"/>
            <w:b w:val="0"/>
            <w:webHidden/>
            <w:color w:val="auto"/>
            <w:sz w:val="28"/>
            <w:szCs w:val="28"/>
          </w:rPr>
          <w:instrText xml:space="preserve"> PAGEREF _Toc406083154 \h </w:instrText>
        </w:r>
        <w:r w:rsidRPr="00B971DE">
          <w:rPr>
            <w:rStyle w:val="a3"/>
            <w:b w:val="0"/>
            <w:webHidden/>
            <w:color w:val="auto"/>
            <w:sz w:val="28"/>
            <w:szCs w:val="28"/>
          </w:rPr>
        </w:r>
        <w:r w:rsidRPr="00B971DE">
          <w:rPr>
            <w:rStyle w:val="a3"/>
            <w:b w:val="0"/>
            <w:webHidden/>
            <w:color w:val="auto"/>
            <w:sz w:val="28"/>
            <w:szCs w:val="28"/>
          </w:rPr>
          <w:fldChar w:fldCharType="separate"/>
        </w:r>
        <w:r w:rsidR="002C3DAD">
          <w:rPr>
            <w:rStyle w:val="a3"/>
            <w:b w:val="0"/>
            <w:webHidden/>
            <w:color w:val="auto"/>
            <w:sz w:val="28"/>
            <w:szCs w:val="28"/>
          </w:rPr>
          <w:t>17</w:t>
        </w:r>
        <w:r w:rsidRPr="00B971DE">
          <w:rPr>
            <w:rStyle w:val="a3"/>
            <w:b w:val="0"/>
            <w:webHidden/>
            <w:color w:val="auto"/>
            <w:sz w:val="28"/>
            <w:szCs w:val="28"/>
          </w:rPr>
          <w:fldChar w:fldCharType="end"/>
        </w:r>
      </w:hyperlink>
    </w:p>
    <w:p w:rsidR="00481BFC" w:rsidRPr="00B971DE" w:rsidRDefault="00BA13C6" w:rsidP="00481BFC">
      <w:pPr>
        <w:pStyle w:val="21"/>
        <w:rPr>
          <w:rFonts w:ascii="Calibri" w:eastAsia="Times New Roman" w:hAnsi="Calibri"/>
          <w:b w:val="0"/>
          <w:sz w:val="28"/>
          <w:szCs w:val="28"/>
          <w:lang w:eastAsia="ru-RU"/>
        </w:rPr>
      </w:pPr>
      <w:hyperlink r:id="rId11" w:anchor="_Toc406083155" w:history="1">
        <w:r w:rsidR="00481BFC" w:rsidRPr="00B971DE">
          <w:rPr>
            <w:rStyle w:val="a3"/>
            <w:b w:val="0"/>
            <w:sz w:val="28"/>
            <w:szCs w:val="28"/>
          </w:rPr>
          <w:t>5.</w:t>
        </w:r>
        <w:r w:rsidR="00481BFC" w:rsidRPr="00B971DE">
          <w:rPr>
            <w:rStyle w:val="a3"/>
            <w:rFonts w:ascii="Calibri" w:hAnsi="Calibri"/>
            <w:b w:val="0"/>
            <w:color w:val="auto"/>
            <w:sz w:val="28"/>
            <w:szCs w:val="28"/>
            <w:lang w:eastAsia="ru-RU"/>
          </w:rPr>
          <w:tab/>
        </w:r>
        <w:r w:rsidR="00481BFC" w:rsidRPr="00B971DE">
          <w:rPr>
            <w:rStyle w:val="a3"/>
            <w:b w:val="0"/>
            <w:sz w:val="28"/>
            <w:szCs w:val="28"/>
          </w:rPr>
          <w:t>Рабочее время и время отдыха</w:t>
        </w:r>
        <w:r w:rsidR="00481BFC" w:rsidRPr="00B971DE">
          <w:rPr>
            <w:rStyle w:val="a3"/>
            <w:b w:val="0"/>
            <w:webHidden/>
            <w:color w:val="auto"/>
            <w:sz w:val="28"/>
            <w:szCs w:val="28"/>
          </w:rPr>
          <w:tab/>
        </w:r>
        <w:r w:rsidRPr="00B971DE">
          <w:rPr>
            <w:rStyle w:val="a3"/>
            <w:b w:val="0"/>
            <w:webHidden/>
            <w:color w:val="auto"/>
            <w:sz w:val="28"/>
            <w:szCs w:val="28"/>
          </w:rPr>
          <w:fldChar w:fldCharType="begin"/>
        </w:r>
        <w:r w:rsidR="00481BFC" w:rsidRPr="00B971DE">
          <w:rPr>
            <w:rStyle w:val="a3"/>
            <w:b w:val="0"/>
            <w:webHidden/>
            <w:color w:val="auto"/>
            <w:sz w:val="28"/>
            <w:szCs w:val="28"/>
          </w:rPr>
          <w:instrText xml:space="preserve"> PAGEREF _Toc406083155 \h </w:instrText>
        </w:r>
        <w:r w:rsidRPr="00B971DE">
          <w:rPr>
            <w:rStyle w:val="a3"/>
            <w:b w:val="0"/>
            <w:webHidden/>
            <w:color w:val="auto"/>
            <w:sz w:val="28"/>
            <w:szCs w:val="28"/>
          </w:rPr>
        </w:r>
        <w:r w:rsidRPr="00B971DE">
          <w:rPr>
            <w:rStyle w:val="a3"/>
            <w:b w:val="0"/>
            <w:webHidden/>
            <w:color w:val="auto"/>
            <w:sz w:val="28"/>
            <w:szCs w:val="28"/>
          </w:rPr>
          <w:fldChar w:fldCharType="separate"/>
        </w:r>
        <w:r w:rsidR="002C3DAD">
          <w:rPr>
            <w:rStyle w:val="a3"/>
            <w:b w:val="0"/>
            <w:webHidden/>
            <w:color w:val="auto"/>
            <w:sz w:val="28"/>
            <w:szCs w:val="28"/>
          </w:rPr>
          <w:t>20</w:t>
        </w:r>
        <w:r w:rsidRPr="00B971DE">
          <w:rPr>
            <w:rStyle w:val="a3"/>
            <w:b w:val="0"/>
            <w:webHidden/>
            <w:color w:val="auto"/>
            <w:sz w:val="28"/>
            <w:szCs w:val="28"/>
          </w:rPr>
          <w:fldChar w:fldCharType="end"/>
        </w:r>
      </w:hyperlink>
    </w:p>
    <w:p w:rsidR="00481BFC" w:rsidRPr="00B971DE" w:rsidRDefault="00BA13C6" w:rsidP="00481BFC">
      <w:pPr>
        <w:pStyle w:val="21"/>
        <w:rPr>
          <w:rFonts w:ascii="Calibri" w:eastAsia="Times New Roman" w:hAnsi="Calibri"/>
          <w:b w:val="0"/>
          <w:sz w:val="28"/>
          <w:szCs w:val="28"/>
          <w:lang w:eastAsia="ru-RU"/>
        </w:rPr>
      </w:pPr>
      <w:hyperlink r:id="rId12" w:anchor="_Toc406083156" w:history="1">
        <w:r w:rsidR="00481BFC" w:rsidRPr="00B971DE">
          <w:rPr>
            <w:rStyle w:val="a3"/>
            <w:b w:val="0"/>
            <w:sz w:val="28"/>
            <w:szCs w:val="28"/>
          </w:rPr>
          <w:t>6.</w:t>
        </w:r>
        <w:r w:rsidR="00481BFC" w:rsidRPr="00B971DE">
          <w:rPr>
            <w:rStyle w:val="a3"/>
            <w:rFonts w:ascii="Calibri" w:hAnsi="Calibri"/>
            <w:b w:val="0"/>
            <w:color w:val="auto"/>
            <w:sz w:val="28"/>
            <w:szCs w:val="28"/>
            <w:lang w:eastAsia="ru-RU"/>
          </w:rPr>
          <w:tab/>
        </w:r>
        <w:r w:rsidR="00481BFC" w:rsidRPr="00B971DE">
          <w:rPr>
            <w:rStyle w:val="a3"/>
            <w:b w:val="0"/>
            <w:sz w:val="28"/>
            <w:szCs w:val="28"/>
          </w:rPr>
          <w:t>Поощрения за труд</w:t>
        </w:r>
        <w:r w:rsidR="00481BFC" w:rsidRPr="00B971DE">
          <w:rPr>
            <w:rStyle w:val="a3"/>
            <w:b w:val="0"/>
            <w:webHidden/>
            <w:color w:val="auto"/>
            <w:sz w:val="28"/>
            <w:szCs w:val="28"/>
          </w:rPr>
          <w:tab/>
        </w:r>
        <w:r w:rsidRPr="00B971DE">
          <w:rPr>
            <w:rStyle w:val="a3"/>
            <w:b w:val="0"/>
            <w:webHidden/>
            <w:color w:val="auto"/>
            <w:sz w:val="28"/>
            <w:szCs w:val="28"/>
          </w:rPr>
          <w:fldChar w:fldCharType="begin"/>
        </w:r>
        <w:r w:rsidR="00481BFC" w:rsidRPr="00B971DE">
          <w:rPr>
            <w:rStyle w:val="a3"/>
            <w:b w:val="0"/>
            <w:webHidden/>
            <w:color w:val="auto"/>
            <w:sz w:val="28"/>
            <w:szCs w:val="28"/>
          </w:rPr>
          <w:instrText xml:space="preserve"> PAGEREF _Toc406083156 \h </w:instrText>
        </w:r>
        <w:r w:rsidRPr="00B971DE">
          <w:rPr>
            <w:rStyle w:val="a3"/>
            <w:b w:val="0"/>
            <w:webHidden/>
            <w:color w:val="auto"/>
            <w:sz w:val="28"/>
            <w:szCs w:val="28"/>
          </w:rPr>
        </w:r>
        <w:r w:rsidRPr="00B971DE">
          <w:rPr>
            <w:rStyle w:val="a3"/>
            <w:b w:val="0"/>
            <w:webHidden/>
            <w:color w:val="auto"/>
            <w:sz w:val="28"/>
            <w:szCs w:val="28"/>
          </w:rPr>
          <w:fldChar w:fldCharType="separate"/>
        </w:r>
        <w:r w:rsidR="002C3DAD">
          <w:rPr>
            <w:rStyle w:val="a3"/>
            <w:b w:val="0"/>
            <w:webHidden/>
            <w:color w:val="auto"/>
            <w:sz w:val="28"/>
            <w:szCs w:val="28"/>
          </w:rPr>
          <w:t>29</w:t>
        </w:r>
        <w:r w:rsidRPr="00B971DE">
          <w:rPr>
            <w:rStyle w:val="a3"/>
            <w:b w:val="0"/>
            <w:webHidden/>
            <w:color w:val="auto"/>
            <w:sz w:val="28"/>
            <w:szCs w:val="28"/>
          </w:rPr>
          <w:fldChar w:fldCharType="end"/>
        </w:r>
      </w:hyperlink>
    </w:p>
    <w:p w:rsidR="00481BFC" w:rsidRPr="00B971DE" w:rsidRDefault="00BA13C6" w:rsidP="00481BFC">
      <w:pPr>
        <w:pStyle w:val="21"/>
        <w:rPr>
          <w:rFonts w:ascii="Calibri" w:eastAsia="Times New Roman" w:hAnsi="Calibri"/>
          <w:b w:val="0"/>
          <w:sz w:val="28"/>
          <w:szCs w:val="28"/>
          <w:lang w:eastAsia="ru-RU"/>
        </w:rPr>
      </w:pPr>
      <w:hyperlink r:id="rId13" w:anchor="_Toc406083157" w:history="1">
        <w:r w:rsidR="00481BFC" w:rsidRPr="00B971DE">
          <w:rPr>
            <w:rStyle w:val="a3"/>
            <w:b w:val="0"/>
            <w:sz w:val="28"/>
            <w:szCs w:val="28"/>
          </w:rPr>
          <w:t>7.</w:t>
        </w:r>
        <w:r w:rsidR="00481BFC" w:rsidRPr="00B971DE">
          <w:rPr>
            <w:rStyle w:val="a3"/>
            <w:rFonts w:ascii="Calibri" w:hAnsi="Calibri"/>
            <w:b w:val="0"/>
            <w:color w:val="auto"/>
            <w:sz w:val="28"/>
            <w:szCs w:val="28"/>
            <w:lang w:eastAsia="ru-RU"/>
          </w:rPr>
          <w:tab/>
        </w:r>
        <w:r w:rsidR="00481BFC" w:rsidRPr="00B971DE">
          <w:rPr>
            <w:rStyle w:val="a3"/>
            <w:b w:val="0"/>
            <w:sz w:val="28"/>
            <w:szCs w:val="28"/>
          </w:rPr>
          <w:t>Дисциплинарные взыскания</w:t>
        </w:r>
        <w:r w:rsidR="00481BFC" w:rsidRPr="00B971DE">
          <w:rPr>
            <w:rStyle w:val="a3"/>
            <w:b w:val="0"/>
            <w:webHidden/>
            <w:color w:val="auto"/>
            <w:sz w:val="28"/>
            <w:szCs w:val="28"/>
          </w:rPr>
          <w:tab/>
        </w:r>
        <w:r w:rsidRPr="00B971DE">
          <w:rPr>
            <w:rStyle w:val="a3"/>
            <w:b w:val="0"/>
            <w:webHidden/>
            <w:color w:val="auto"/>
            <w:sz w:val="28"/>
            <w:szCs w:val="28"/>
          </w:rPr>
          <w:fldChar w:fldCharType="begin"/>
        </w:r>
        <w:r w:rsidR="00481BFC" w:rsidRPr="00B971DE">
          <w:rPr>
            <w:rStyle w:val="a3"/>
            <w:b w:val="0"/>
            <w:webHidden/>
            <w:color w:val="auto"/>
            <w:sz w:val="28"/>
            <w:szCs w:val="28"/>
          </w:rPr>
          <w:instrText xml:space="preserve"> PAGEREF _Toc406083157 \h </w:instrText>
        </w:r>
        <w:r w:rsidRPr="00B971DE">
          <w:rPr>
            <w:rStyle w:val="a3"/>
            <w:b w:val="0"/>
            <w:webHidden/>
            <w:color w:val="auto"/>
            <w:sz w:val="28"/>
            <w:szCs w:val="28"/>
          </w:rPr>
        </w:r>
        <w:r w:rsidRPr="00B971DE">
          <w:rPr>
            <w:rStyle w:val="a3"/>
            <w:b w:val="0"/>
            <w:webHidden/>
            <w:color w:val="auto"/>
            <w:sz w:val="28"/>
            <w:szCs w:val="28"/>
          </w:rPr>
          <w:fldChar w:fldCharType="separate"/>
        </w:r>
        <w:r w:rsidR="002C3DAD">
          <w:rPr>
            <w:rStyle w:val="a3"/>
            <w:b w:val="0"/>
            <w:webHidden/>
            <w:color w:val="auto"/>
            <w:sz w:val="28"/>
            <w:szCs w:val="28"/>
          </w:rPr>
          <w:t>30</w:t>
        </w:r>
        <w:r w:rsidRPr="00B971DE">
          <w:rPr>
            <w:rStyle w:val="a3"/>
            <w:b w:val="0"/>
            <w:webHidden/>
            <w:color w:val="auto"/>
            <w:sz w:val="28"/>
            <w:szCs w:val="28"/>
          </w:rPr>
          <w:fldChar w:fldCharType="end"/>
        </w:r>
      </w:hyperlink>
    </w:p>
    <w:p w:rsidR="00481BFC" w:rsidRPr="00B971DE" w:rsidRDefault="00BA13C6" w:rsidP="00481BFC">
      <w:pPr>
        <w:pStyle w:val="21"/>
        <w:rPr>
          <w:rFonts w:ascii="Calibri" w:eastAsia="Times New Roman" w:hAnsi="Calibri"/>
          <w:b w:val="0"/>
          <w:sz w:val="28"/>
          <w:szCs w:val="28"/>
          <w:lang w:eastAsia="ru-RU"/>
        </w:rPr>
      </w:pPr>
      <w:hyperlink r:id="rId14" w:anchor="_Toc406083158" w:history="1">
        <w:r w:rsidR="00481BFC" w:rsidRPr="00B971DE">
          <w:rPr>
            <w:rStyle w:val="a3"/>
            <w:b w:val="0"/>
            <w:sz w:val="28"/>
            <w:szCs w:val="28"/>
          </w:rPr>
          <w:t>8.</w:t>
        </w:r>
        <w:r w:rsidR="00481BFC" w:rsidRPr="00B971DE">
          <w:rPr>
            <w:rStyle w:val="a3"/>
            <w:rFonts w:ascii="Calibri" w:hAnsi="Calibri"/>
            <w:b w:val="0"/>
            <w:color w:val="auto"/>
            <w:sz w:val="28"/>
            <w:szCs w:val="28"/>
            <w:lang w:eastAsia="ru-RU"/>
          </w:rPr>
          <w:tab/>
        </w:r>
        <w:r w:rsidR="00481BFC" w:rsidRPr="00B971DE">
          <w:rPr>
            <w:rStyle w:val="a3"/>
            <w:b w:val="0"/>
            <w:sz w:val="28"/>
            <w:szCs w:val="28"/>
          </w:rPr>
          <w:t>Ответственность работников учреждения</w:t>
        </w:r>
        <w:r w:rsidR="00481BFC" w:rsidRPr="00B971DE">
          <w:rPr>
            <w:rStyle w:val="a3"/>
            <w:b w:val="0"/>
            <w:webHidden/>
            <w:color w:val="auto"/>
            <w:sz w:val="28"/>
            <w:szCs w:val="28"/>
          </w:rPr>
          <w:tab/>
        </w:r>
        <w:r w:rsidRPr="00B971DE">
          <w:rPr>
            <w:rStyle w:val="a3"/>
            <w:b w:val="0"/>
            <w:webHidden/>
            <w:color w:val="auto"/>
            <w:sz w:val="28"/>
            <w:szCs w:val="28"/>
          </w:rPr>
          <w:fldChar w:fldCharType="begin"/>
        </w:r>
        <w:r w:rsidR="00481BFC" w:rsidRPr="00B971DE">
          <w:rPr>
            <w:rStyle w:val="a3"/>
            <w:b w:val="0"/>
            <w:webHidden/>
            <w:color w:val="auto"/>
            <w:sz w:val="28"/>
            <w:szCs w:val="28"/>
          </w:rPr>
          <w:instrText xml:space="preserve"> PAGEREF _Toc406083158 \h </w:instrText>
        </w:r>
        <w:r w:rsidRPr="00B971DE">
          <w:rPr>
            <w:rStyle w:val="a3"/>
            <w:b w:val="0"/>
            <w:webHidden/>
            <w:color w:val="auto"/>
            <w:sz w:val="28"/>
            <w:szCs w:val="28"/>
          </w:rPr>
        </w:r>
        <w:r w:rsidRPr="00B971DE">
          <w:rPr>
            <w:rStyle w:val="a3"/>
            <w:b w:val="0"/>
            <w:webHidden/>
            <w:color w:val="auto"/>
            <w:sz w:val="28"/>
            <w:szCs w:val="28"/>
          </w:rPr>
          <w:fldChar w:fldCharType="separate"/>
        </w:r>
        <w:r w:rsidR="002C3DAD">
          <w:rPr>
            <w:rStyle w:val="a3"/>
            <w:b w:val="0"/>
            <w:webHidden/>
            <w:color w:val="auto"/>
            <w:sz w:val="28"/>
            <w:szCs w:val="28"/>
          </w:rPr>
          <w:t>31</w:t>
        </w:r>
        <w:r w:rsidRPr="00B971DE">
          <w:rPr>
            <w:rStyle w:val="a3"/>
            <w:b w:val="0"/>
            <w:webHidden/>
            <w:color w:val="auto"/>
            <w:sz w:val="28"/>
            <w:szCs w:val="28"/>
          </w:rPr>
          <w:fldChar w:fldCharType="end"/>
        </w:r>
      </w:hyperlink>
    </w:p>
    <w:p w:rsidR="00481BFC" w:rsidRPr="00B971DE" w:rsidRDefault="00BA13C6" w:rsidP="00481BFC">
      <w:pPr>
        <w:spacing w:line="360" w:lineRule="auto"/>
        <w:rPr>
          <w:sz w:val="28"/>
          <w:szCs w:val="28"/>
        </w:rPr>
      </w:pPr>
      <w:r w:rsidRPr="00B971DE">
        <w:rPr>
          <w:rFonts w:ascii="Times New Roman" w:hAnsi="Times New Roman"/>
          <w:bCs/>
          <w:sz w:val="28"/>
          <w:szCs w:val="28"/>
        </w:rPr>
        <w:fldChar w:fldCharType="end"/>
      </w:r>
    </w:p>
    <w:p w:rsidR="00481BFC" w:rsidRPr="00B971DE" w:rsidRDefault="00481BFC" w:rsidP="00481BFC">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1" w:name="_Toc406083151"/>
      <w:r w:rsidRPr="00B971DE">
        <w:rPr>
          <w:rFonts w:ascii="Times New Roman" w:hAnsi="Times New Roman"/>
          <w:b/>
          <w:sz w:val="28"/>
          <w:szCs w:val="28"/>
        </w:rPr>
        <w:t>Общие положения</w:t>
      </w:r>
      <w:bookmarkEnd w:id="1"/>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B971DE">
        <w:rPr>
          <w:rFonts w:ascii="Times New Roman" w:hAnsi="Times New Roman"/>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и иными федеральными законами порядок приема и увольнения работников, основные права, обязанности и </w:t>
      </w:r>
      <w:r w:rsidR="00B971DE">
        <w:rPr>
          <w:rFonts w:ascii="Times New Roman" w:hAnsi="Times New Roman"/>
          <w:sz w:val="28"/>
          <w:szCs w:val="28"/>
        </w:rPr>
        <w:t xml:space="preserve"> </w:t>
      </w:r>
      <w:r w:rsidRPr="00B971DE">
        <w:rPr>
          <w:rFonts w:ascii="Times New Roman" w:hAnsi="Times New Roman"/>
          <w:sz w:val="28"/>
          <w:szCs w:val="28"/>
        </w:rPr>
        <w:t>ответственность сторон трудового договора, режим работы, время отдыха, применяемые к работниками меры поощрения и взыскания, а также иные вопросы</w:t>
      </w:r>
      <w:proofErr w:type="gramEnd"/>
      <w:r w:rsidRPr="00B971DE">
        <w:rPr>
          <w:rFonts w:ascii="Times New Roman" w:hAnsi="Times New Roman"/>
          <w:sz w:val="28"/>
          <w:szCs w:val="28"/>
        </w:rPr>
        <w:t xml:space="preserve"> регулирования трудовых отношений в </w:t>
      </w:r>
      <w:r w:rsidR="00B971DE">
        <w:rPr>
          <w:rFonts w:ascii="Times New Roman" w:hAnsi="Times New Roman"/>
          <w:sz w:val="28"/>
          <w:szCs w:val="28"/>
        </w:rPr>
        <w:t>муниципальном бюджетном учреждении дополнительно</w:t>
      </w:r>
      <w:r w:rsidR="002C3DAD">
        <w:rPr>
          <w:rFonts w:ascii="Times New Roman" w:hAnsi="Times New Roman"/>
          <w:sz w:val="28"/>
          <w:szCs w:val="28"/>
        </w:rPr>
        <w:t xml:space="preserve">го образования Центра Эдельвейс» (МБУ </w:t>
      </w:r>
      <w:proofErr w:type="gramStart"/>
      <w:r w:rsidR="002C3DAD">
        <w:rPr>
          <w:rFonts w:ascii="Times New Roman" w:hAnsi="Times New Roman"/>
          <w:sz w:val="28"/>
          <w:szCs w:val="28"/>
        </w:rPr>
        <w:t>ДО</w:t>
      </w:r>
      <w:proofErr w:type="gramEnd"/>
      <w:r w:rsidR="002C3DAD">
        <w:rPr>
          <w:rFonts w:ascii="Times New Roman" w:hAnsi="Times New Roman"/>
          <w:sz w:val="28"/>
          <w:szCs w:val="28"/>
        </w:rPr>
        <w:t xml:space="preserve"> Центр </w:t>
      </w:r>
      <w:r w:rsidR="00B971DE">
        <w:rPr>
          <w:rFonts w:ascii="Times New Roman" w:hAnsi="Times New Roman"/>
          <w:sz w:val="28"/>
          <w:szCs w:val="28"/>
        </w:rPr>
        <w:t xml:space="preserve"> Эдельвейс»</w:t>
      </w:r>
      <w:r w:rsidRPr="00B971DE">
        <w:rPr>
          <w:rFonts w:ascii="Times New Roman" w:hAnsi="Times New Roman"/>
          <w:sz w:val="28"/>
          <w:szCs w:val="28"/>
        </w:rPr>
        <w:t>).</w:t>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p>
    <w:p w:rsidR="00481BFC" w:rsidRPr="00B971DE" w:rsidRDefault="00481BFC" w:rsidP="00481BFC">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2" w:name="_Toc406083152"/>
      <w:r w:rsidRPr="00B971DE">
        <w:rPr>
          <w:rFonts w:ascii="Times New Roman" w:hAnsi="Times New Roman"/>
          <w:b/>
          <w:sz w:val="28"/>
          <w:szCs w:val="28"/>
        </w:rPr>
        <w:t>Порядок приема и увольнения работников</w:t>
      </w:r>
      <w:bookmarkEnd w:id="2"/>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Прием на работу в учреждение осуществляется на основании трудового договора.</w:t>
      </w:r>
      <w:r w:rsidRPr="00B971DE">
        <w:rPr>
          <w:rStyle w:val="a8"/>
          <w:rFonts w:ascii="Times New Roman" w:hAnsi="Times New Roman"/>
          <w:sz w:val="28"/>
          <w:szCs w:val="28"/>
        </w:rPr>
        <w:footnoteReference w:id="1"/>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При заключении трудового договора лицо, поступающее на работу, предъявляет работодателю:</w:t>
      </w:r>
      <w:r w:rsidRPr="00B971DE">
        <w:rPr>
          <w:rStyle w:val="a8"/>
          <w:rFonts w:ascii="Times New Roman" w:hAnsi="Times New Roman"/>
          <w:sz w:val="28"/>
          <w:szCs w:val="28"/>
        </w:rPr>
        <w:footnoteReference w:id="2"/>
      </w:r>
    </w:p>
    <w:p w:rsidR="00481BFC" w:rsidRPr="00B971DE" w:rsidRDefault="00481BFC" w:rsidP="00B971DE">
      <w:pPr>
        <w:pStyle w:val="a7"/>
        <w:widowControl w:val="0"/>
        <w:numPr>
          <w:ilvl w:val="0"/>
          <w:numId w:val="6"/>
        </w:numPr>
        <w:autoSpaceDE w:val="0"/>
        <w:autoSpaceDN w:val="0"/>
        <w:adjustRightInd w:val="0"/>
        <w:spacing w:after="0" w:line="360" w:lineRule="auto"/>
        <w:jc w:val="both"/>
        <w:rPr>
          <w:rFonts w:ascii="Times New Roman" w:hAnsi="Times New Roman"/>
          <w:sz w:val="28"/>
          <w:szCs w:val="28"/>
        </w:rPr>
      </w:pPr>
      <w:r w:rsidRPr="00B971DE">
        <w:rPr>
          <w:rFonts w:ascii="Times New Roman" w:hAnsi="Times New Roman"/>
          <w:sz w:val="28"/>
          <w:szCs w:val="28"/>
        </w:rPr>
        <w:lastRenderedPageBreak/>
        <w:t>паспорт или иной документ, удостоверяющий личность;</w:t>
      </w:r>
    </w:p>
    <w:p w:rsidR="00481BFC" w:rsidRPr="00B971DE" w:rsidRDefault="00481BFC" w:rsidP="00B971DE">
      <w:pPr>
        <w:pStyle w:val="a7"/>
        <w:widowControl w:val="0"/>
        <w:numPr>
          <w:ilvl w:val="0"/>
          <w:numId w:val="6"/>
        </w:numPr>
        <w:autoSpaceDE w:val="0"/>
        <w:autoSpaceDN w:val="0"/>
        <w:adjustRightInd w:val="0"/>
        <w:spacing w:after="0" w:line="360" w:lineRule="auto"/>
        <w:jc w:val="both"/>
        <w:rPr>
          <w:rFonts w:ascii="Times New Roman" w:hAnsi="Times New Roman"/>
          <w:sz w:val="28"/>
          <w:szCs w:val="28"/>
        </w:rPr>
      </w:pPr>
      <w:r w:rsidRPr="00B971DE">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81BFC" w:rsidRPr="00B971DE" w:rsidRDefault="00481BFC" w:rsidP="00B971DE">
      <w:pPr>
        <w:pStyle w:val="a7"/>
        <w:widowControl w:val="0"/>
        <w:numPr>
          <w:ilvl w:val="0"/>
          <w:numId w:val="6"/>
        </w:numPr>
        <w:autoSpaceDE w:val="0"/>
        <w:autoSpaceDN w:val="0"/>
        <w:adjustRightInd w:val="0"/>
        <w:spacing w:after="0" w:line="360" w:lineRule="auto"/>
        <w:jc w:val="both"/>
        <w:rPr>
          <w:rFonts w:ascii="Times New Roman" w:hAnsi="Times New Roman"/>
          <w:sz w:val="28"/>
          <w:szCs w:val="28"/>
        </w:rPr>
      </w:pPr>
      <w:r w:rsidRPr="00B971DE">
        <w:rPr>
          <w:rFonts w:ascii="Times New Roman" w:hAnsi="Times New Roman"/>
          <w:sz w:val="28"/>
          <w:szCs w:val="28"/>
        </w:rPr>
        <w:t>страховое свидетельство государственного пенсионного страхования;</w:t>
      </w:r>
    </w:p>
    <w:p w:rsidR="00481BFC" w:rsidRPr="00B971DE" w:rsidRDefault="00481BFC" w:rsidP="00B971DE">
      <w:pPr>
        <w:pStyle w:val="a7"/>
        <w:widowControl w:val="0"/>
        <w:numPr>
          <w:ilvl w:val="0"/>
          <w:numId w:val="6"/>
        </w:numPr>
        <w:autoSpaceDE w:val="0"/>
        <w:autoSpaceDN w:val="0"/>
        <w:adjustRightInd w:val="0"/>
        <w:spacing w:after="0" w:line="360" w:lineRule="auto"/>
        <w:jc w:val="both"/>
        <w:rPr>
          <w:rFonts w:ascii="Times New Roman" w:hAnsi="Times New Roman"/>
          <w:sz w:val="28"/>
          <w:szCs w:val="28"/>
        </w:rPr>
      </w:pPr>
      <w:r w:rsidRPr="00B971DE">
        <w:rPr>
          <w:rFonts w:ascii="Times New Roman" w:hAnsi="Times New Roman"/>
          <w:sz w:val="28"/>
          <w:szCs w:val="28"/>
        </w:rPr>
        <w:t>документы воинского учета – для военнообязанных и лиц, подлежащих призыву на военную службу;</w:t>
      </w:r>
    </w:p>
    <w:p w:rsidR="00481BFC" w:rsidRPr="00B971DE" w:rsidRDefault="00481BFC" w:rsidP="00B971DE">
      <w:pPr>
        <w:pStyle w:val="a7"/>
        <w:widowControl w:val="0"/>
        <w:numPr>
          <w:ilvl w:val="0"/>
          <w:numId w:val="6"/>
        </w:numPr>
        <w:autoSpaceDE w:val="0"/>
        <w:autoSpaceDN w:val="0"/>
        <w:adjustRightInd w:val="0"/>
        <w:spacing w:after="0" w:line="360" w:lineRule="auto"/>
        <w:jc w:val="both"/>
        <w:rPr>
          <w:rFonts w:ascii="Times New Roman" w:hAnsi="Times New Roman"/>
          <w:sz w:val="28"/>
          <w:szCs w:val="28"/>
        </w:rPr>
      </w:pPr>
      <w:r w:rsidRPr="00B971DE">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81BFC" w:rsidRPr="00B971DE" w:rsidRDefault="00481BFC" w:rsidP="00B971DE">
      <w:pPr>
        <w:pStyle w:val="a7"/>
        <w:widowControl w:val="0"/>
        <w:numPr>
          <w:ilvl w:val="0"/>
          <w:numId w:val="6"/>
        </w:numPr>
        <w:autoSpaceDE w:val="0"/>
        <w:autoSpaceDN w:val="0"/>
        <w:adjustRightInd w:val="0"/>
        <w:spacing w:after="0" w:line="360" w:lineRule="auto"/>
        <w:jc w:val="both"/>
        <w:rPr>
          <w:rFonts w:ascii="Times New Roman" w:hAnsi="Times New Roman"/>
          <w:sz w:val="28"/>
          <w:szCs w:val="28"/>
        </w:rPr>
      </w:pPr>
      <w:r w:rsidRPr="00B971DE">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81BFC" w:rsidRPr="00B971DE" w:rsidRDefault="00481BFC" w:rsidP="00481BFC">
      <w:pPr>
        <w:pStyle w:val="a7"/>
        <w:widowControl w:val="0"/>
        <w:autoSpaceDE w:val="0"/>
        <w:autoSpaceDN w:val="0"/>
        <w:adjustRightInd w:val="0"/>
        <w:spacing w:after="0" w:line="360" w:lineRule="auto"/>
        <w:ind w:left="0" w:firstLine="709"/>
        <w:jc w:val="both"/>
        <w:rPr>
          <w:rFonts w:ascii="Times New Roman" w:hAnsi="Times New Roman"/>
          <w:sz w:val="28"/>
          <w:szCs w:val="28"/>
        </w:rPr>
      </w:pPr>
      <w:proofErr w:type="gramStart"/>
      <w:r w:rsidRPr="00B971DE">
        <w:rPr>
          <w:rFonts w:ascii="Times New Roman" w:hAnsi="Times New Roman"/>
          <w:sz w:val="28"/>
          <w:szCs w:val="28"/>
        </w:rPr>
        <w:t>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sidRPr="00B971DE">
        <w:rPr>
          <w:rFonts w:ascii="Times New Roman" w:hAnsi="Times New Roman"/>
          <w:sz w:val="28"/>
          <w:szCs w:val="28"/>
        </w:rPr>
        <w:t xml:space="preserve"> </w:t>
      </w:r>
      <w:proofErr w:type="gramStart"/>
      <w:r w:rsidRPr="00B971DE">
        <w:rPr>
          <w:rFonts w:ascii="Times New Roman" w:hAnsi="Times New Roman"/>
          <w:sz w:val="28"/>
          <w:szCs w:val="28"/>
        </w:rPr>
        <w:t>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124864">
        <w:rPr>
          <w:rFonts w:ascii="Times New Roman" w:hAnsi="Times New Roman"/>
          <w:sz w:val="28"/>
          <w:szCs w:val="28"/>
        </w:rPr>
        <w:t xml:space="preserve"> </w:t>
      </w:r>
      <w:r w:rsidRPr="00B971DE">
        <w:rPr>
          <w:rFonts w:ascii="Times New Roman" w:hAnsi="Times New Roman"/>
          <w:sz w:val="28"/>
          <w:szCs w:val="28"/>
        </w:rPr>
        <w:t xml:space="preserve">реабилитирующим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w:t>
      </w:r>
      <w:r w:rsidR="000F1F00" w:rsidRPr="000F1F00">
        <w:rPr>
          <w:rFonts w:ascii="Times New Roman" w:hAnsi="Times New Roman"/>
          <w:sz w:val="28"/>
          <w:szCs w:val="28"/>
        </w:rPr>
        <w:t>Ярославской области</w:t>
      </w:r>
      <w:r w:rsidRPr="00B971DE">
        <w:rPr>
          <w:rFonts w:ascii="Times New Roman" w:hAnsi="Times New Roman"/>
          <w:sz w:val="28"/>
          <w:szCs w:val="28"/>
        </w:rPr>
        <w:t xml:space="preserve">, </w:t>
      </w:r>
      <w:r w:rsidR="000F1F00">
        <w:rPr>
          <w:rFonts w:ascii="Times New Roman" w:hAnsi="Times New Roman"/>
          <w:sz w:val="28"/>
          <w:szCs w:val="28"/>
        </w:rPr>
        <w:t xml:space="preserve"> </w:t>
      </w:r>
      <w:r w:rsidRPr="00B971DE">
        <w:rPr>
          <w:rFonts w:ascii="Times New Roman" w:hAnsi="Times New Roman"/>
          <w:sz w:val="28"/>
          <w:szCs w:val="28"/>
        </w:rPr>
        <w:t>о допуске их к соответствующему виду деятельности.</w:t>
      </w:r>
      <w:r w:rsidRPr="00B971DE">
        <w:rPr>
          <w:rStyle w:val="a8"/>
          <w:rFonts w:ascii="Times New Roman" w:hAnsi="Times New Roman"/>
          <w:sz w:val="28"/>
          <w:szCs w:val="28"/>
        </w:rPr>
        <w:footnoteReference w:id="3"/>
      </w:r>
      <w:proofErr w:type="gramEnd"/>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При заключении трудового договора впервые трудовая книжка и </w:t>
      </w:r>
      <w:r w:rsidRPr="00B971DE">
        <w:rPr>
          <w:rFonts w:ascii="Times New Roman" w:hAnsi="Times New Roman"/>
          <w:sz w:val="28"/>
          <w:szCs w:val="28"/>
        </w:rPr>
        <w:lastRenderedPageBreak/>
        <w:t>страховое свидетельство государственного пенсионного страхования оформляются работодателем.</w:t>
      </w:r>
      <w:r w:rsidRPr="00B971DE">
        <w:rPr>
          <w:rStyle w:val="a8"/>
          <w:rFonts w:ascii="Times New Roman" w:hAnsi="Times New Roman"/>
          <w:sz w:val="28"/>
          <w:szCs w:val="28"/>
        </w:rPr>
        <w:footnoteReference w:id="4"/>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Педагогической деятельностью в учреждении имеют право заниматься:</w:t>
      </w:r>
    </w:p>
    <w:p w:rsidR="00481BFC" w:rsidRPr="00B971DE" w:rsidRDefault="00481BFC" w:rsidP="00733DBA">
      <w:pPr>
        <w:pStyle w:val="a7"/>
        <w:widowControl w:val="0"/>
        <w:numPr>
          <w:ilvl w:val="0"/>
          <w:numId w:val="7"/>
        </w:numPr>
        <w:autoSpaceDE w:val="0"/>
        <w:autoSpaceDN w:val="0"/>
        <w:adjustRightInd w:val="0"/>
        <w:spacing w:after="0" w:line="360" w:lineRule="auto"/>
        <w:ind w:left="567" w:hanging="567"/>
        <w:jc w:val="both"/>
        <w:rPr>
          <w:rFonts w:ascii="Times New Roman" w:hAnsi="Times New Roman"/>
          <w:sz w:val="28"/>
          <w:szCs w:val="28"/>
        </w:rPr>
      </w:pPr>
      <w:r w:rsidRPr="00B971DE">
        <w:rPr>
          <w:rFonts w:ascii="Times New Roman" w:hAnsi="Times New Roman"/>
          <w:sz w:val="28"/>
          <w:szCs w:val="28"/>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B971DE">
        <w:rPr>
          <w:rStyle w:val="a8"/>
          <w:rFonts w:ascii="Times New Roman" w:hAnsi="Times New Roman"/>
          <w:sz w:val="28"/>
          <w:szCs w:val="28"/>
        </w:rPr>
        <w:footnoteReference w:id="5"/>
      </w:r>
    </w:p>
    <w:p w:rsidR="00481BFC" w:rsidRPr="00B971DE" w:rsidRDefault="00481BFC" w:rsidP="00733DBA">
      <w:pPr>
        <w:pStyle w:val="a7"/>
        <w:widowControl w:val="0"/>
        <w:numPr>
          <w:ilvl w:val="0"/>
          <w:numId w:val="7"/>
        </w:numPr>
        <w:autoSpaceDE w:val="0"/>
        <w:autoSpaceDN w:val="0"/>
        <w:adjustRightInd w:val="0"/>
        <w:spacing w:after="0" w:line="360" w:lineRule="auto"/>
        <w:ind w:left="567" w:hanging="567"/>
        <w:jc w:val="both"/>
        <w:rPr>
          <w:rFonts w:ascii="Times New Roman" w:hAnsi="Times New Roman"/>
          <w:sz w:val="28"/>
          <w:szCs w:val="28"/>
        </w:rPr>
      </w:pPr>
      <w:proofErr w:type="gramStart"/>
      <w:r w:rsidRPr="00B971DE">
        <w:rPr>
          <w:rFonts w:ascii="Times New Roman" w:hAnsi="Times New Roman"/>
          <w:sz w:val="28"/>
          <w:szCs w:val="28"/>
        </w:rPr>
        <w:t xml:space="preserve">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B971DE">
        <w:rPr>
          <w:rFonts w:ascii="Times New Roman" w:hAnsi="Times New Roman"/>
          <w:sz w:val="28"/>
          <w:szCs w:val="28"/>
        </w:rPr>
        <w:t>Минздравсоцразвития</w:t>
      </w:r>
      <w:proofErr w:type="spellEnd"/>
      <w:r w:rsidRPr="00B971DE">
        <w:rPr>
          <w:rFonts w:ascii="Times New Roman" w:hAnsi="Times New Roman"/>
          <w:sz w:val="28"/>
          <w:szCs w:val="28"/>
        </w:rPr>
        <w:t xml:space="preserve"> РФ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w:t>
      </w:r>
      <w:proofErr w:type="gramEnd"/>
      <w:r w:rsidRPr="00B971DE">
        <w:rPr>
          <w:rFonts w:ascii="Times New Roman" w:hAnsi="Times New Roman"/>
          <w:sz w:val="28"/>
          <w:szCs w:val="28"/>
        </w:rPr>
        <w:t xml:space="preserve"> них должностные обязанности.</w:t>
      </w:r>
      <w:r w:rsidRPr="00B971DE">
        <w:rPr>
          <w:rStyle w:val="a8"/>
          <w:rFonts w:ascii="Times New Roman" w:hAnsi="Times New Roman"/>
          <w:sz w:val="28"/>
          <w:szCs w:val="28"/>
        </w:rPr>
        <w:footnoteReference w:id="6"/>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К педагогической деятельности не допускаются лица:</w:t>
      </w:r>
      <w:r w:rsidRPr="00B971DE">
        <w:rPr>
          <w:rStyle w:val="a8"/>
          <w:rFonts w:ascii="Times New Roman" w:hAnsi="Times New Roman"/>
          <w:sz w:val="28"/>
          <w:szCs w:val="28"/>
        </w:rPr>
        <w:footnoteReference w:id="7"/>
      </w:r>
    </w:p>
    <w:p w:rsidR="00481BFC" w:rsidRPr="00733DBA" w:rsidRDefault="00481BFC" w:rsidP="00733DBA">
      <w:pPr>
        <w:pStyle w:val="a7"/>
        <w:widowControl w:val="0"/>
        <w:numPr>
          <w:ilvl w:val="0"/>
          <w:numId w:val="8"/>
        </w:numPr>
        <w:autoSpaceDE w:val="0"/>
        <w:autoSpaceDN w:val="0"/>
        <w:adjustRightInd w:val="0"/>
        <w:spacing w:after="0" w:line="360" w:lineRule="auto"/>
        <w:ind w:left="567"/>
        <w:jc w:val="both"/>
        <w:rPr>
          <w:rFonts w:ascii="Times New Roman" w:hAnsi="Times New Roman"/>
          <w:sz w:val="28"/>
          <w:szCs w:val="28"/>
        </w:rPr>
      </w:pPr>
      <w:r w:rsidRPr="00733DBA">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481BFC" w:rsidRPr="00733DBA" w:rsidRDefault="00481BFC" w:rsidP="00733DBA">
      <w:pPr>
        <w:pStyle w:val="a7"/>
        <w:widowControl w:val="0"/>
        <w:numPr>
          <w:ilvl w:val="0"/>
          <w:numId w:val="8"/>
        </w:numPr>
        <w:autoSpaceDE w:val="0"/>
        <w:autoSpaceDN w:val="0"/>
        <w:adjustRightInd w:val="0"/>
        <w:spacing w:after="0" w:line="360" w:lineRule="auto"/>
        <w:ind w:left="567"/>
        <w:jc w:val="both"/>
        <w:rPr>
          <w:rFonts w:ascii="Times New Roman" w:hAnsi="Times New Roman"/>
          <w:sz w:val="28"/>
          <w:szCs w:val="28"/>
        </w:rPr>
      </w:pPr>
      <w:proofErr w:type="gramStart"/>
      <w:r w:rsidRPr="00733DBA">
        <w:rPr>
          <w:rFonts w:ascii="Times New Roman" w:hAnsi="Times New Roman"/>
          <w:sz w:val="28"/>
          <w:szCs w:val="28"/>
        </w:rPr>
        <w:t xml:space="preserve">имеющие или имевшие судимость, подвергавшиеся уголовному </w:t>
      </w:r>
      <w:r w:rsidRPr="00733DBA">
        <w:rPr>
          <w:rFonts w:ascii="Times New Roman" w:hAnsi="Times New Roman"/>
          <w:sz w:val="28"/>
          <w:szCs w:val="28"/>
        </w:rP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733DBA">
        <w:rPr>
          <w:rFonts w:ascii="Times New Roman" w:hAnsi="Times New Roman"/>
          <w:sz w:val="28"/>
          <w:szCs w:val="28"/>
        </w:rPr>
        <w:t>,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481BFC" w:rsidRPr="00733DBA" w:rsidRDefault="00481BFC" w:rsidP="00733DBA">
      <w:pPr>
        <w:pStyle w:val="a7"/>
        <w:widowControl w:val="0"/>
        <w:numPr>
          <w:ilvl w:val="0"/>
          <w:numId w:val="8"/>
        </w:numPr>
        <w:autoSpaceDE w:val="0"/>
        <w:autoSpaceDN w:val="0"/>
        <w:adjustRightInd w:val="0"/>
        <w:spacing w:after="0" w:line="360" w:lineRule="auto"/>
        <w:ind w:left="567"/>
        <w:jc w:val="both"/>
        <w:rPr>
          <w:rFonts w:ascii="Times New Roman" w:hAnsi="Times New Roman"/>
          <w:sz w:val="28"/>
          <w:szCs w:val="28"/>
        </w:rPr>
      </w:pPr>
      <w:r w:rsidRPr="00733DBA">
        <w:rPr>
          <w:rFonts w:ascii="Times New Roman" w:hAnsi="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481BFC" w:rsidRPr="00733DBA" w:rsidRDefault="00481BFC" w:rsidP="00733DBA">
      <w:pPr>
        <w:pStyle w:val="a7"/>
        <w:widowControl w:val="0"/>
        <w:numPr>
          <w:ilvl w:val="0"/>
          <w:numId w:val="8"/>
        </w:numPr>
        <w:autoSpaceDE w:val="0"/>
        <w:autoSpaceDN w:val="0"/>
        <w:adjustRightInd w:val="0"/>
        <w:spacing w:after="0" w:line="360" w:lineRule="auto"/>
        <w:ind w:left="567"/>
        <w:jc w:val="both"/>
        <w:rPr>
          <w:rFonts w:ascii="Times New Roman" w:hAnsi="Times New Roman"/>
          <w:sz w:val="28"/>
          <w:szCs w:val="28"/>
        </w:rPr>
      </w:pPr>
      <w:proofErr w:type="gramStart"/>
      <w:r w:rsidRPr="00733DBA">
        <w:rPr>
          <w:rFonts w:ascii="Times New Roman" w:hAnsi="Times New Roman"/>
          <w:sz w:val="28"/>
          <w:szCs w:val="28"/>
        </w:rPr>
        <w:t>признанные</w:t>
      </w:r>
      <w:proofErr w:type="gramEnd"/>
      <w:r w:rsidRPr="00733DBA">
        <w:rPr>
          <w:rFonts w:ascii="Times New Roman" w:hAnsi="Times New Roman"/>
          <w:sz w:val="28"/>
          <w:szCs w:val="28"/>
        </w:rPr>
        <w:t xml:space="preserve"> недееспособными в установленном федеральным законом порядке;</w:t>
      </w:r>
    </w:p>
    <w:p w:rsidR="00481BFC" w:rsidRPr="00145440" w:rsidRDefault="00481BFC" w:rsidP="00145440">
      <w:pPr>
        <w:pStyle w:val="a7"/>
        <w:widowControl w:val="0"/>
        <w:numPr>
          <w:ilvl w:val="0"/>
          <w:numId w:val="8"/>
        </w:numPr>
        <w:autoSpaceDE w:val="0"/>
        <w:autoSpaceDN w:val="0"/>
        <w:adjustRightInd w:val="0"/>
        <w:spacing w:after="0" w:line="360" w:lineRule="auto"/>
        <w:ind w:left="567"/>
        <w:jc w:val="both"/>
        <w:rPr>
          <w:rFonts w:ascii="Times New Roman" w:hAnsi="Times New Roman"/>
          <w:sz w:val="28"/>
          <w:szCs w:val="28"/>
        </w:rPr>
      </w:pPr>
      <w:r w:rsidRPr="00145440">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Наряду с указанными в статье 76 Трудового кодекса Российской Федерации случаями директор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sidRPr="00B971DE">
        <w:rPr>
          <w:rStyle w:val="a8"/>
          <w:rFonts w:ascii="Times New Roman" w:hAnsi="Times New Roman"/>
          <w:sz w:val="28"/>
          <w:szCs w:val="28"/>
        </w:rPr>
        <w:footnoteReference w:id="8"/>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proofErr w:type="gramStart"/>
      <w:r w:rsidRPr="00B971DE">
        <w:rPr>
          <w:rFonts w:ascii="Times New Roman" w:hAnsi="Times New Roman"/>
          <w:bCs/>
          <w:sz w:val="28"/>
          <w:szCs w:val="28"/>
        </w:rPr>
        <w:lastRenderedPageBreak/>
        <w:t>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2.6 настоящих Правил, за исключением случаев, предусмотренных частью третьей статьи 351.1 Трудового кодекса Российской Федерации.</w:t>
      </w:r>
      <w:r w:rsidRPr="00B971DE">
        <w:rPr>
          <w:rStyle w:val="a8"/>
          <w:rFonts w:ascii="Times New Roman" w:hAnsi="Times New Roman"/>
          <w:bCs/>
          <w:sz w:val="28"/>
          <w:szCs w:val="28"/>
        </w:rPr>
        <w:footnoteReference w:id="9"/>
      </w:r>
      <w:proofErr w:type="gramEnd"/>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B971DE">
        <w:rPr>
          <w:rStyle w:val="a8"/>
          <w:rFonts w:ascii="Times New Roman" w:hAnsi="Times New Roman"/>
          <w:sz w:val="28"/>
          <w:szCs w:val="28"/>
        </w:rPr>
        <w:footnoteReference w:id="10"/>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481BFC" w:rsidRPr="00B971DE" w:rsidRDefault="00481BFC" w:rsidP="00CF4A2E">
      <w:pPr>
        <w:pStyle w:val="a7"/>
        <w:widowControl w:val="0"/>
        <w:numPr>
          <w:ilvl w:val="0"/>
          <w:numId w:val="9"/>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r w:rsidRPr="00CF4A2E">
        <w:rPr>
          <w:rFonts w:ascii="Times New Roman" w:hAnsi="Times New Roman"/>
          <w:sz w:val="28"/>
          <w:szCs w:val="28"/>
        </w:rPr>
        <w:t>(совместно с лицом, которому в соответствии с должностной инструкцией непосредственно подчиняется работник);</w:t>
      </w:r>
    </w:p>
    <w:p w:rsidR="00481BFC" w:rsidRPr="00B971DE" w:rsidRDefault="00481BFC" w:rsidP="00CF4A2E">
      <w:pPr>
        <w:pStyle w:val="a7"/>
        <w:widowControl w:val="0"/>
        <w:numPr>
          <w:ilvl w:val="0"/>
          <w:numId w:val="9"/>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481BFC" w:rsidRPr="00B971DE" w:rsidRDefault="00481BFC" w:rsidP="00CF4A2E">
      <w:pPr>
        <w:pStyle w:val="a7"/>
        <w:widowControl w:val="0"/>
        <w:numPr>
          <w:ilvl w:val="0"/>
          <w:numId w:val="9"/>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 порядком обеспечения конфиденциальности информации и средствами ее защиты.</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B971DE">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 xml:space="preserve">Приказ работодателя о приеме на работу объявляется работнику под роспись в трехдневный срок со дня фактического начала работы. По </w:t>
      </w:r>
      <w:r w:rsidRPr="00B971DE">
        <w:rPr>
          <w:rFonts w:ascii="Times New Roman" w:hAnsi="Times New Roman"/>
          <w:sz w:val="28"/>
          <w:szCs w:val="28"/>
        </w:rPr>
        <w:lastRenderedPageBreak/>
        <w:t>требованию работника работодатель обязан выдать ему надлежаще заверенную копию указанного приказа.</w:t>
      </w:r>
      <w:r w:rsidRPr="00B971DE">
        <w:rPr>
          <w:rStyle w:val="a8"/>
          <w:rFonts w:ascii="Times New Roman" w:hAnsi="Times New Roman"/>
          <w:sz w:val="28"/>
          <w:szCs w:val="28"/>
        </w:rPr>
        <w:footnoteReference w:id="11"/>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B971DE">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B971DE">
        <w:rPr>
          <w:rStyle w:val="a8"/>
          <w:rFonts w:ascii="Times New Roman" w:hAnsi="Times New Roman"/>
          <w:sz w:val="28"/>
          <w:szCs w:val="28"/>
        </w:rPr>
        <w:footnoteReference w:id="12"/>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B971DE">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250B60">
        <w:rPr>
          <w:rFonts w:ascii="Times New Roman" w:hAnsi="Times New Roman"/>
          <w:sz w:val="28"/>
          <w:szCs w:val="28"/>
        </w:rPr>
        <w:t>,</w:t>
      </w:r>
      <w:r w:rsidRPr="00B971DE">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B971DE">
        <w:rPr>
          <w:rStyle w:val="a8"/>
          <w:rFonts w:ascii="Times New Roman" w:hAnsi="Times New Roman"/>
          <w:sz w:val="28"/>
          <w:szCs w:val="28"/>
        </w:rPr>
        <w:footnoteReference w:id="13"/>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B971DE">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B971DE">
        <w:rPr>
          <w:rStyle w:val="a8"/>
          <w:rFonts w:ascii="Times New Roman" w:hAnsi="Times New Roman"/>
          <w:sz w:val="28"/>
          <w:szCs w:val="28"/>
        </w:rPr>
        <w:footnoteReference w:id="14"/>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B971DE">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r w:rsidRPr="00B971DE">
        <w:rPr>
          <w:rStyle w:val="a8"/>
          <w:rFonts w:ascii="Times New Roman" w:hAnsi="Times New Roman"/>
          <w:sz w:val="28"/>
          <w:szCs w:val="28"/>
        </w:rPr>
        <w:footnoteReference w:id="15"/>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соглашение сторон;</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расторжение трудового договора по инициативе работника;</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расторжение трудового договора по инициативе работодателя;</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отказ работника от продолжения работы в связи со сменой собственника имущества учреждения, с изменением подведомственности </w:t>
      </w:r>
      <w:r w:rsidRPr="00B971DE">
        <w:rPr>
          <w:rFonts w:ascii="Times New Roman" w:hAnsi="Times New Roman"/>
          <w:sz w:val="28"/>
          <w:szCs w:val="28"/>
        </w:rPr>
        <w:lastRenderedPageBreak/>
        <w:t>(подчиненности) учреждения либо его реорганизацией</w:t>
      </w:r>
      <w:r w:rsidR="00250B60">
        <w:rPr>
          <w:rFonts w:ascii="Times New Roman" w:hAnsi="Times New Roman"/>
          <w:sz w:val="28"/>
          <w:szCs w:val="28"/>
        </w:rPr>
        <w:t>, с изменением типа муниципального или государственного учреждения</w:t>
      </w:r>
      <w:r w:rsidRPr="00B971DE">
        <w:rPr>
          <w:rFonts w:ascii="Times New Roman" w:hAnsi="Times New Roman"/>
          <w:sz w:val="28"/>
          <w:szCs w:val="28"/>
        </w:rPr>
        <w:t>;</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отказ работника от перевода на работу в другую местность вместе с работодателем;</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обстоятельства, не зависящие от воли сторон;</w:t>
      </w:r>
    </w:p>
    <w:p w:rsidR="00481BFC" w:rsidRPr="00B971DE" w:rsidRDefault="00481BFC" w:rsidP="00481BFC">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481BFC" w:rsidRPr="00B971DE" w:rsidRDefault="00481BFC" w:rsidP="00481BFC">
      <w:pPr>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r w:rsidRPr="00B971DE">
        <w:rPr>
          <w:rStyle w:val="a8"/>
          <w:rFonts w:ascii="Times New Roman" w:hAnsi="Times New Roman"/>
          <w:sz w:val="28"/>
          <w:szCs w:val="28"/>
        </w:rPr>
        <w:footnoteReference w:id="16"/>
      </w:r>
    </w:p>
    <w:p w:rsidR="00481BFC" w:rsidRPr="00B971DE" w:rsidRDefault="00481BFC" w:rsidP="00481BFC">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повторное в течение одного года грубое нарушение устава учреждения;</w:t>
      </w:r>
    </w:p>
    <w:p w:rsidR="00481BFC" w:rsidRPr="00B971DE" w:rsidRDefault="00481BFC" w:rsidP="00481BFC">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proofErr w:type="gramStart"/>
      <w:r w:rsidRPr="00B971DE">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w:t>
      </w:r>
      <w:r w:rsidR="001041E7">
        <w:rPr>
          <w:rFonts w:ascii="Times New Roman" w:hAnsi="Times New Roman"/>
          <w:sz w:val="28"/>
          <w:szCs w:val="28"/>
        </w:rPr>
        <w:t>,</w:t>
      </w:r>
      <w:r w:rsidRPr="00B971DE">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w:t>
      </w:r>
      <w:r w:rsidRPr="00B971DE">
        <w:rPr>
          <w:rFonts w:ascii="Times New Roman" w:hAnsi="Times New Roman"/>
          <w:sz w:val="28"/>
          <w:szCs w:val="28"/>
        </w:rPr>
        <w:lastRenderedPageBreak/>
        <w:t>начинается на следующий день после получения работодателем заявления работника об увольнении.</w:t>
      </w:r>
      <w:r w:rsidRPr="00B971DE">
        <w:rPr>
          <w:rStyle w:val="a8"/>
          <w:rFonts w:ascii="Times New Roman" w:hAnsi="Times New Roman"/>
          <w:sz w:val="28"/>
          <w:szCs w:val="28"/>
        </w:rPr>
        <w:footnoteReference w:id="17"/>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По соглашению между работником и работодателем трудовой </w:t>
      </w:r>
      <w:proofErr w:type="gramStart"/>
      <w:r w:rsidRPr="00B971DE">
        <w:rPr>
          <w:rFonts w:ascii="Times New Roman" w:hAnsi="Times New Roman"/>
          <w:sz w:val="28"/>
          <w:szCs w:val="28"/>
        </w:rPr>
        <w:t>договор</w:t>
      </w:r>
      <w:proofErr w:type="gramEnd"/>
      <w:r w:rsidRPr="00B971DE">
        <w:rPr>
          <w:rFonts w:ascii="Times New Roman" w:hAnsi="Times New Roman"/>
          <w:sz w:val="28"/>
          <w:szCs w:val="28"/>
        </w:rPr>
        <w:t xml:space="preserve"> может быть расторгнут и до истечения срока предупреждения об увольнении.</w:t>
      </w:r>
      <w:r w:rsidRPr="00B971DE">
        <w:rPr>
          <w:rStyle w:val="a8"/>
          <w:rFonts w:ascii="Times New Roman" w:hAnsi="Times New Roman"/>
          <w:sz w:val="28"/>
          <w:szCs w:val="28"/>
        </w:rPr>
        <w:footnoteReference w:id="18"/>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proofErr w:type="gramStart"/>
      <w:r w:rsidRPr="00B971DE">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B971DE">
        <w:rPr>
          <w:rFonts w:ascii="Times New Roman" w:hAnsi="Times New Roman"/>
          <w:sz w:val="28"/>
          <w:szCs w:val="28"/>
        </w:rPr>
        <w:t xml:space="preserve"> в заявлении работника.</w:t>
      </w:r>
      <w:r w:rsidRPr="00B971DE">
        <w:rPr>
          <w:rStyle w:val="a8"/>
          <w:rFonts w:ascii="Times New Roman" w:hAnsi="Times New Roman"/>
          <w:sz w:val="28"/>
          <w:szCs w:val="28"/>
        </w:rPr>
        <w:footnoteReference w:id="19"/>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B971DE">
        <w:rPr>
          <w:rStyle w:val="a8"/>
          <w:rFonts w:ascii="Times New Roman" w:hAnsi="Times New Roman"/>
          <w:sz w:val="28"/>
          <w:szCs w:val="28"/>
        </w:rPr>
        <w:footnoteReference w:id="20"/>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sidRPr="00B971DE">
        <w:rPr>
          <w:rStyle w:val="a8"/>
          <w:rFonts w:ascii="Times New Roman" w:hAnsi="Times New Roman"/>
          <w:sz w:val="28"/>
          <w:szCs w:val="28"/>
        </w:rPr>
        <w:footnoteReference w:id="21"/>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Трудовой договор, заключенный на время исполнения обязанностей отсутствующего работника, прекращается с выходом этого </w:t>
      </w:r>
      <w:r w:rsidRPr="00B971DE">
        <w:rPr>
          <w:rFonts w:ascii="Times New Roman" w:hAnsi="Times New Roman"/>
          <w:sz w:val="28"/>
          <w:szCs w:val="28"/>
        </w:rPr>
        <w:lastRenderedPageBreak/>
        <w:t>работника на работу.</w:t>
      </w:r>
      <w:r w:rsidRPr="00B971DE">
        <w:rPr>
          <w:rStyle w:val="a8"/>
          <w:rFonts w:ascii="Times New Roman" w:hAnsi="Times New Roman"/>
          <w:sz w:val="28"/>
          <w:szCs w:val="28"/>
        </w:rPr>
        <w:footnoteReference w:id="22"/>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B971DE">
        <w:rPr>
          <w:rStyle w:val="a8"/>
          <w:rFonts w:ascii="Times New Roman" w:hAnsi="Times New Roman"/>
          <w:sz w:val="28"/>
          <w:szCs w:val="28"/>
        </w:rPr>
        <w:footnoteReference w:id="23"/>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B971DE">
        <w:rPr>
          <w:rStyle w:val="a8"/>
          <w:rFonts w:ascii="Times New Roman" w:hAnsi="Times New Roman"/>
          <w:sz w:val="28"/>
          <w:szCs w:val="28"/>
        </w:rPr>
        <w:footnoteReference w:id="24"/>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Прекращение трудового договора оформляется приказом работодателя.</w:t>
      </w:r>
      <w:r w:rsidRPr="00B971DE">
        <w:rPr>
          <w:rStyle w:val="a8"/>
          <w:rFonts w:ascii="Times New Roman" w:hAnsi="Times New Roman"/>
          <w:sz w:val="28"/>
          <w:szCs w:val="28"/>
        </w:rPr>
        <w:footnoteReference w:id="25"/>
      </w:r>
    </w:p>
    <w:p w:rsidR="00481BFC" w:rsidRPr="00B971DE" w:rsidRDefault="00481BFC" w:rsidP="00481BFC">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3" w:name="_Toc406083153"/>
      <w:r w:rsidRPr="00B971DE">
        <w:rPr>
          <w:rFonts w:ascii="Times New Roman" w:hAnsi="Times New Roman"/>
          <w:b/>
          <w:sz w:val="28"/>
          <w:szCs w:val="28"/>
        </w:rPr>
        <w:t>Основные права и обязанности работников учреждения</w:t>
      </w:r>
      <w:bookmarkEnd w:id="3"/>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Работники учреждения имеют право </w:t>
      </w:r>
      <w:proofErr w:type="gramStart"/>
      <w:r w:rsidRPr="00B971DE">
        <w:rPr>
          <w:rFonts w:ascii="Times New Roman" w:hAnsi="Times New Roman"/>
          <w:sz w:val="28"/>
          <w:szCs w:val="28"/>
        </w:rPr>
        <w:t>на</w:t>
      </w:r>
      <w:proofErr w:type="gramEnd"/>
      <w:r w:rsidRPr="00B971DE">
        <w:rPr>
          <w:rFonts w:ascii="Times New Roman" w:hAnsi="Times New Roman"/>
          <w:sz w:val="28"/>
          <w:szCs w:val="28"/>
        </w:rPr>
        <w:t>:</w:t>
      </w:r>
      <w:r w:rsidRPr="00B971DE">
        <w:rPr>
          <w:rStyle w:val="a8"/>
          <w:rFonts w:ascii="Times New Roman" w:hAnsi="Times New Roman"/>
          <w:sz w:val="28"/>
          <w:szCs w:val="28"/>
        </w:rPr>
        <w:footnoteReference w:id="26"/>
      </w:r>
    </w:p>
    <w:p w:rsidR="00481BFC" w:rsidRPr="00B971DE" w:rsidRDefault="00481BFC" w:rsidP="00354147">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81BFC" w:rsidRPr="00B971DE" w:rsidRDefault="00481BFC" w:rsidP="00354147">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предоставление работы, обусловленной трудовым договором;</w:t>
      </w:r>
    </w:p>
    <w:p w:rsidR="00481BFC" w:rsidRPr="00B971DE" w:rsidRDefault="00481BFC" w:rsidP="00354147">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481BFC" w:rsidRPr="00B971DE" w:rsidRDefault="00481BFC" w:rsidP="00354147">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81BFC" w:rsidRPr="00B971DE" w:rsidRDefault="00481BFC" w:rsidP="00354147">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отдых, обеспечиваемый установлением нормальной продолжительности рабочего времени, сокращенного рабочего времени </w:t>
      </w:r>
      <w:r w:rsidRPr="00B971DE">
        <w:rPr>
          <w:rFonts w:ascii="Times New Roman" w:hAnsi="Times New Roman"/>
          <w:sz w:val="28"/>
          <w:szCs w:val="28"/>
        </w:rPr>
        <w:lastRenderedPageBreak/>
        <w:t>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81BFC" w:rsidRPr="00B971DE" w:rsidRDefault="00481BFC" w:rsidP="00354147">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полную достоверную информацию об условиях труда и требованиях охраны труда на рабочем месте</w:t>
      </w:r>
      <w:r w:rsidR="00354147">
        <w:rPr>
          <w:rFonts w:ascii="Times New Roman" w:hAnsi="Times New Roman"/>
          <w:sz w:val="28"/>
          <w:szCs w:val="28"/>
        </w:rPr>
        <w:t>, включая реализацию прав, предоставленных законодательством о специальной оценке условий труда</w:t>
      </w:r>
      <w:r w:rsidRPr="00B971DE">
        <w:rPr>
          <w:rFonts w:ascii="Times New Roman" w:hAnsi="Times New Roman"/>
          <w:sz w:val="28"/>
          <w:szCs w:val="28"/>
        </w:rPr>
        <w:t>;</w:t>
      </w:r>
    </w:p>
    <w:p w:rsidR="00481BFC" w:rsidRPr="00B971DE" w:rsidRDefault="00481BFC" w:rsidP="00354147">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481BFC" w:rsidRPr="00B971DE" w:rsidRDefault="00481BFC" w:rsidP="00354147">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81BFC" w:rsidRPr="00B971DE" w:rsidRDefault="00481BFC" w:rsidP="00354147">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участие в управлении учреждением в предусмотренных Трудовым </w:t>
      </w:r>
      <w:hyperlink r:id="rId15" w:history="1">
        <w:r w:rsidRPr="00B971DE">
          <w:rPr>
            <w:rStyle w:val="a3"/>
            <w:rFonts w:ascii="Times New Roman" w:hAnsi="Times New Roman"/>
            <w:color w:val="auto"/>
            <w:sz w:val="28"/>
            <w:szCs w:val="28"/>
          </w:rPr>
          <w:t>кодексом</w:t>
        </w:r>
      </w:hyperlink>
      <w:r w:rsidRPr="00B971DE">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481BFC" w:rsidRPr="00B971DE" w:rsidRDefault="00481BFC" w:rsidP="00D5331C">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81BFC" w:rsidRPr="00B971DE" w:rsidRDefault="00481BFC" w:rsidP="00D5331C">
      <w:pPr>
        <w:pStyle w:val="a7"/>
        <w:widowControl w:val="0"/>
        <w:numPr>
          <w:ilvl w:val="0"/>
          <w:numId w:val="10"/>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защиту своих трудовых прав, свобод и законных интересов всеми не </w:t>
      </w:r>
      <w:r w:rsidR="00D5331C">
        <w:rPr>
          <w:rFonts w:ascii="Times New Roman" w:hAnsi="Times New Roman"/>
          <w:sz w:val="28"/>
          <w:szCs w:val="28"/>
        </w:rPr>
        <w:t xml:space="preserve">      </w:t>
      </w:r>
      <w:r w:rsidRPr="00B971DE">
        <w:rPr>
          <w:rFonts w:ascii="Times New Roman" w:hAnsi="Times New Roman"/>
          <w:sz w:val="28"/>
          <w:szCs w:val="28"/>
        </w:rPr>
        <w:t>запрещенными законом способами;</w:t>
      </w:r>
    </w:p>
    <w:p w:rsidR="00481BFC" w:rsidRPr="00B971DE" w:rsidRDefault="00481BFC" w:rsidP="00D5331C">
      <w:pPr>
        <w:pStyle w:val="a7"/>
        <w:widowControl w:val="0"/>
        <w:numPr>
          <w:ilvl w:val="0"/>
          <w:numId w:val="11"/>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481BFC" w:rsidRPr="00B971DE" w:rsidRDefault="00481BFC" w:rsidP="00D5331C">
      <w:pPr>
        <w:pStyle w:val="a7"/>
        <w:widowControl w:val="0"/>
        <w:numPr>
          <w:ilvl w:val="0"/>
          <w:numId w:val="11"/>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6" w:history="1">
        <w:r w:rsidRPr="00B971DE">
          <w:rPr>
            <w:rStyle w:val="a3"/>
            <w:rFonts w:ascii="Times New Roman" w:hAnsi="Times New Roman"/>
            <w:color w:val="auto"/>
            <w:sz w:val="28"/>
            <w:szCs w:val="28"/>
          </w:rPr>
          <w:t>кодексом</w:t>
        </w:r>
      </w:hyperlink>
      <w:r w:rsidRPr="00B971DE">
        <w:rPr>
          <w:rFonts w:ascii="Times New Roman" w:hAnsi="Times New Roman"/>
          <w:sz w:val="28"/>
          <w:szCs w:val="28"/>
        </w:rPr>
        <w:t xml:space="preserve"> Российской Федерации, иными федеральными законами;</w:t>
      </w:r>
    </w:p>
    <w:p w:rsidR="00481BFC" w:rsidRPr="00B971DE" w:rsidRDefault="00481BFC" w:rsidP="00D5331C">
      <w:pPr>
        <w:pStyle w:val="a7"/>
        <w:widowControl w:val="0"/>
        <w:numPr>
          <w:ilvl w:val="0"/>
          <w:numId w:val="11"/>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7" w:history="1">
        <w:r w:rsidRPr="00B971DE">
          <w:rPr>
            <w:rStyle w:val="a3"/>
            <w:rFonts w:ascii="Times New Roman" w:hAnsi="Times New Roman"/>
            <w:color w:val="auto"/>
            <w:sz w:val="28"/>
            <w:szCs w:val="28"/>
          </w:rPr>
          <w:t>кодексом</w:t>
        </w:r>
      </w:hyperlink>
      <w:r w:rsidRPr="00B971DE">
        <w:rPr>
          <w:rFonts w:ascii="Times New Roman" w:hAnsi="Times New Roman"/>
          <w:sz w:val="28"/>
          <w:szCs w:val="28"/>
        </w:rPr>
        <w:t xml:space="preserve"> Российской Федерации, иными </w:t>
      </w:r>
      <w:r w:rsidRPr="00B971DE">
        <w:rPr>
          <w:rFonts w:ascii="Times New Roman" w:hAnsi="Times New Roman"/>
          <w:sz w:val="28"/>
          <w:szCs w:val="28"/>
        </w:rPr>
        <w:lastRenderedPageBreak/>
        <w:t xml:space="preserve">федеральными </w:t>
      </w:r>
      <w:hyperlink r:id="rId18" w:history="1">
        <w:r w:rsidRPr="00B971DE">
          <w:rPr>
            <w:rStyle w:val="a3"/>
            <w:rFonts w:ascii="Times New Roman" w:hAnsi="Times New Roman"/>
            <w:color w:val="auto"/>
            <w:sz w:val="28"/>
            <w:szCs w:val="28"/>
          </w:rPr>
          <w:t>законами</w:t>
        </w:r>
      </w:hyperlink>
      <w:r w:rsidRPr="00B971DE">
        <w:rPr>
          <w:rFonts w:ascii="Times New Roman" w:hAnsi="Times New Roman"/>
          <w:sz w:val="28"/>
          <w:szCs w:val="28"/>
        </w:rPr>
        <w:t>;</w:t>
      </w:r>
    </w:p>
    <w:p w:rsidR="00481BFC" w:rsidRPr="00B971DE" w:rsidRDefault="00481BFC" w:rsidP="00D5331C">
      <w:pPr>
        <w:pStyle w:val="a7"/>
        <w:widowControl w:val="0"/>
        <w:numPr>
          <w:ilvl w:val="0"/>
          <w:numId w:val="11"/>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обязательное социальное страхование в случаях, предусмотренных федеральными законами.</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Педагогические работники учреждения пользуются следующими академическими правами и свободами:</w:t>
      </w:r>
      <w:r w:rsidRPr="00B971DE">
        <w:rPr>
          <w:rStyle w:val="a8"/>
          <w:rFonts w:ascii="Times New Roman" w:hAnsi="Times New Roman"/>
          <w:sz w:val="28"/>
          <w:szCs w:val="28"/>
        </w:rPr>
        <w:footnoteReference w:id="27"/>
      </w:r>
    </w:p>
    <w:p w:rsidR="00481BFC" w:rsidRPr="00B971DE" w:rsidRDefault="00481BFC" w:rsidP="00D5331C">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481BFC" w:rsidRPr="00B971DE" w:rsidRDefault="00481BFC" w:rsidP="00D5331C">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481BFC" w:rsidRPr="00B971DE" w:rsidRDefault="00481BFC" w:rsidP="00D5331C">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81BFC" w:rsidRPr="00B971DE" w:rsidRDefault="00481BFC" w:rsidP="008E1778">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81BFC" w:rsidRPr="00B971DE" w:rsidRDefault="00481BFC" w:rsidP="008E1778">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1BFC" w:rsidRPr="00B971DE" w:rsidRDefault="00481BFC" w:rsidP="008E1778">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81BFC" w:rsidRPr="00B971DE" w:rsidRDefault="00481BFC" w:rsidP="008E1778">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w:t>
      </w:r>
      <w:r w:rsidRPr="00B971DE">
        <w:rPr>
          <w:rFonts w:ascii="Times New Roman" w:hAnsi="Times New Roman"/>
          <w:sz w:val="28"/>
          <w:szCs w:val="28"/>
        </w:rPr>
        <w:lastRenderedPageBreak/>
        <w:t>необходимым для качественного осуществления педагогической, научной или исследовательской деятельности в учреждении;</w:t>
      </w:r>
    </w:p>
    <w:p w:rsidR="00481BFC" w:rsidRPr="00B971DE" w:rsidRDefault="00481BFC" w:rsidP="008E1778">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81BFC" w:rsidRPr="00B971DE" w:rsidRDefault="00481BFC" w:rsidP="008E1778">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481BFC" w:rsidRPr="00B971DE" w:rsidRDefault="00481BFC" w:rsidP="008E1778">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481BFC" w:rsidRPr="00B971DE" w:rsidRDefault="00481BFC" w:rsidP="008E1778">
      <w:pPr>
        <w:pStyle w:val="a7"/>
        <w:widowControl w:val="0"/>
        <w:numPr>
          <w:ilvl w:val="0"/>
          <w:numId w:val="1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81BFC" w:rsidRPr="00124864"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124864">
        <w:rPr>
          <w:rFonts w:ascii="Times New Roman" w:hAnsi="Times New Roman"/>
          <w:sz w:val="28"/>
          <w:szCs w:val="28"/>
        </w:rPr>
        <w:t xml:space="preserve">Академические права и свободы, указанные в п. 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директора учреждения </w:t>
      </w:r>
      <w:r w:rsidR="002C3DAD">
        <w:rPr>
          <w:rFonts w:ascii="Times New Roman" w:hAnsi="Times New Roman"/>
          <w:sz w:val="28"/>
          <w:szCs w:val="28"/>
        </w:rPr>
        <w:t>от 05. 03. 2019 г. № 10</w:t>
      </w:r>
      <w:r w:rsidR="00124864">
        <w:rPr>
          <w:rFonts w:ascii="Times New Roman" w:hAnsi="Times New Roman"/>
          <w:sz w:val="28"/>
          <w:szCs w:val="28"/>
        </w:rPr>
        <w:t xml:space="preserve">. </w:t>
      </w:r>
      <w:r w:rsidRPr="00124864">
        <w:rPr>
          <w:rFonts w:ascii="Times New Roman" w:hAnsi="Times New Roman"/>
          <w:sz w:val="28"/>
          <w:szCs w:val="28"/>
        </w:rPr>
        <w:t>Педагогические работники учреждения имеют следующие трудовые права и социальные гарантии:</w:t>
      </w:r>
      <w:r w:rsidRPr="00B971DE">
        <w:rPr>
          <w:rStyle w:val="a8"/>
          <w:rFonts w:ascii="Times New Roman" w:hAnsi="Times New Roman"/>
          <w:sz w:val="28"/>
          <w:szCs w:val="28"/>
        </w:rPr>
        <w:footnoteReference w:id="28"/>
      </w:r>
    </w:p>
    <w:p w:rsidR="00481BFC" w:rsidRPr="00B971DE" w:rsidRDefault="00481BFC" w:rsidP="008E1778">
      <w:pPr>
        <w:pStyle w:val="a7"/>
        <w:widowControl w:val="0"/>
        <w:numPr>
          <w:ilvl w:val="0"/>
          <w:numId w:val="13"/>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сокращенную продолжительность рабочего времени;</w:t>
      </w:r>
    </w:p>
    <w:p w:rsidR="00481BFC" w:rsidRPr="00B971DE" w:rsidRDefault="00481BFC" w:rsidP="008E1778">
      <w:pPr>
        <w:pStyle w:val="a7"/>
        <w:widowControl w:val="0"/>
        <w:numPr>
          <w:ilvl w:val="0"/>
          <w:numId w:val="13"/>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481BFC" w:rsidRPr="00B971DE" w:rsidRDefault="00481BFC" w:rsidP="008E1778">
      <w:pPr>
        <w:pStyle w:val="a7"/>
        <w:widowControl w:val="0"/>
        <w:numPr>
          <w:ilvl w:val="0"/>
          <w:numId w:val="13"/>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81BFC" w:rsidRPr="00B971DE" w:rsidRDefault="00481BFC" w:rsidP="008E1778">
      <w:pPr>
        <w:pStyle w:val="a7"/>
        <w:widowControl w:val="0"/>
        <w:numPr>
          <w:ilvl w:val="0"/>
          <w:numId w:val="13"/>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w:t>
      </w:r>
      <w:r w:rsidRPr="00B971DE">
        <w:rPr>
          <w:rFonts w:ascii="Times New Roman" w:hAnsi="Times New Roman"/>
          <w:sz w:val="28"/>
          <w:szCs w:val="28"/>
        </w:rPr>
        <w:lastRenderedPageBreak/>
        <w:t>установленном Министерством образования и науки Российской Федерации;</w:t>
      </w:r>
    </w:p>
    <w:p w:rsidR="00481BFC" w:rsidRPr="00B971DE" w:rsidRDefault="00481BFC" w:rsidP="008E1778">
      <w:pPr>
        <w:pStyle w:val="a7"/>
        <w:widowControl w:val="0"/>
        <w:numPr>
          <w:ilvl w:val="0"/>
          <w:numId w:val="13"/>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481BFC" w:rsidRPr="00B971DE" w:rsidRDefault="00481BFC" w:rsidP="008E1778">
      <w:pPr>
        <w:pStyle w:val="a7"/>
        <w:widowControl w:val="0"/>
        <w:numPr>
          <w:ilvl w:val="0"/>
          <w:numId w:val="13"/>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81BFC" w:rsidRPr="00B971DE" w:rsidRDefault="00481BFC" w:rsidP="008E1778">
      <w:pPr>
        <w:pStyle w:val="a7"/>
        <w:widowControl w:val="0"/>
        <w:numPr>
          <w:ilvl w:val="0"/>
          <w:numId w:val="13"/>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sidR="008E1778" w:rsidRPr="008E1778">
        <w:rPr>
          <w:rFonts w:ascii="Times New Roman" w:hAnsi="Times New Roman"/>
          <w:sz w:val="28"/>
          <w:szCs w:val="28"/>
        </w:rPr>
        <w:t>Ярославской области</w:t>
      </w:r>
      <w:r w:rsidRPr="00B971DE">
        <w:rPr>
          <w:rFonts w:ascii="Times New Roman" w:hAnsi="Times New Roman"/>
          <w:sz w:val="28"/>
          <w:szCs w:val="28"/>
        </w:rPr>
        <w:t>, трудовым законодательством, иными нормативными правовыми актами, содержащими нормы трудового права.</w:t>
      </w:r>
      <w:r w:rsidRPr="00B971DE">
        <w:rPr>
          <w:rStyle w:val="a8"/>
          <w:rFonts w:ascii="Times New Roman" w:hAnsi="Times New Roman"/>
          <w:sz w:val="28"/>
          <w:szCs w:val="28"/>
        </w:rPr>
        <w:footnoteReference w:id="29"/>
      </w:r>
    </w:p>
    <w:p w:rsidR="00481BFC" w:rsidRPr="00083BEF" w:rsidRDefault="00481BFC" w:rsidP="00083BE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083BEF">
        <w:rPr>
          <w:rFonts w:ascii="Times New Roman" w:hAnsi="Times New Roman"/>
          <w:sz w:val="28"/>
          <w:szCs w:val="28"/>
        </w:rPr>
        <w:t>Заместителям директора учреждения, руководител</w:t>
      </w:r>
      <w:r w:rsidR="00083BEF">
        <w:rPr>
          <w:rFonts w:ascii="Times New Roman" w:hAnsi="Times New Roman"/>
          <w:sz w:val="28"/>
          <w:szCs w:val="28"/>
        </w:rPr>
        <w:t xml:space="preserve">ю </w:t>
      </w:r>
      <w:r w:rsidRPr="00083BEF">
        <w:rPr>
          <w:rFonts w:ascii="Times New Roman" w:hAnsi="Times New Roman"/>
          <w:sz w:val="28"/>
          <w:szCs w:val="28"/>
        </w:rPr>
        <w:t xml:space="preserve"> </w:t>
      </w:r>
      <w:r w:rsidR="00083BEF">
        <w:rPr>
          <w:rFonts w:ascii="Times New Roman" w:hAnsi="Times New Roman"/>
          <w:sz w:val="28"/>
          <w:szCs w:val="28"/>
        </w:rPr>
        <w:t>филиала</w:t>
      </w:r>
      <w:r w:rsidRPr="00083BEF">
        <w:rPr>
          <w:rFonts w:ascii="Times New Roman" w:hAnsi="Times New Roman"/>
          <w:sz w:val="28"/>
          <w:szCs w:val="28"/>
        </w:rPr>
        <w:t xml:space="preserve"> и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статьи 47 Федерального закона «Об образовании в Российской Федерации».</w:t>
      </w:r>
      <w:r w:rsidRPr="00B971DE">
        <w:rPr>
          <w:rStyle w:val="a8"/>
          <w:rFonts w:ascii="Times New Roman" w:hAnsi="Times New Roman"/>
          <w:sz w:val="28"/>
          <w:szCs w:val="28"/>
        </w:rPr>
        <w:footnoteReference w:id="30"/>
      </w:r>
      <w:r w:rsidRPr="00083BEF">
        <w:rPr>
          <w:rFonts w:ascii="Times New Roman" w:hAnsi="Times New Roman"/>
          <w:i/>
          <w:sz w:val="28"/>
          <w:szCs w:val="28"/>
        </w:rPr>
        <w:t xml:space="preserve"> </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Работники учреждения обязаны:</w:t>
      </w:r>
      <w:r w:rsidRPr="00B971DE">
        <w:rPr>
          <w:rStyle w:val="a8"/>
          <w:rFonts w:ascii="Times New Roman" w:hAnsi="Times New Roman"/>
          <w:sz w:val="28"/>
          <w:szCs w:val="28"/>
        </w:rPr>
        <w:footnoteReference w:id="31"/>
      </w:r>
    </w:p>
    <w:p w:rsidR="00481BFC" w:rsidRPr="00B971DE" w:rsidRDefault="00481BFC" w:rsidP="00083BEF">
      <w:pPr>
        <w:pStyle w:val="a7"/>
        <w:widowControl w:val="0"/>
        <w:numPr>
          <w:ilvl w:val="0"/>
          <w:numId w:val="14"/>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добросовестно исполнять свои трудовые обязанности, возложенные трудовым договором;</w:t>
      </w:r>
    </w:p>
    <w:p w:rsidR="00481BFC" w:rsidRPr="00B971DE" w:rsidRDefault="00481BFC" w:rsidP="00083BEF">
      <w:pPr>
        <w:pStyle w:val="a7"/>
        <w:widowControl w:val="0"/>
        <w:numPr>
          <w:ilvl w:val="0"/>
          <w:numId w:val="14"/>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соблюдать правила внутреннего трудового распорядка учреждения;</w:t>
      </w:r>
    </w:p>
    <w:p w:rsidR="00481BFC" w:rsidRPr="00B971DE" w:rsidRDefault="00481BFC" w:rsidP="00083BEF">
      <w:pPr>
        <w:pStyle w:val="a7"/>
        <w:widowControl w:val="0"/>
        <w:numPr>
          <w:ilvl w:val="0"/>
          <w:numId w:val="14"/>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соблюдать трудовую дисциплину;</w:t>
      </w:r>
    </w:p>
    <w:p w:rsidR="00481BFC" w:rsidRPr="00B971DE" w:rsidRDefault="00481BFC" w:rsidP="00083BEF">
      <w:pPr>
        <w:pStyle w:val="a7"/>
        <w:widowControl w:val="0"/>
        <w:numPr>
          <w:ilvl w:val="0"/>
          <w:numId w:val="14"/>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соблюдать требования по охране труда и обеспечению безопасности труда;</w:t>
      </w:r>
    </w:p>
    <w:p w:rsidR="00481BFC" w:rsidRPr="00B971DE" w:rsidRDefault="00481BFC" w:rsidP="00083BEF">
      <w:pPr>
        <w:pStyle w:val="a7"/>
        <w:widowControl w:val="0"/>
        <w:numPr>
          <w:ilvl w:val="0"/>
          <w:numId w:val="14"/>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w:t>
      </w:r>
      <w:r w:rsidRPr="00B971DE">
        <w:rPr>
          <w:rFonts w:ascii="Times New Roman" w:hAnsi="Times New Roman"/>
          <w:sz w:val="28"/>
          <w:szCs w:val="28"/>
        </w:rPr>
        <w:lastRenderedPageBreak/>
        <w:t>других работников;</w:t>
      </w:r>
    </w:p>
    <w:p w:rsidR="00481BFC" w:rsidRPr="00B971DE" w:rsidRDefault="00481BFC" w:rsidP="00083BEF">
      <w:pPr>
        <w:pStyle w:val="a7"/>
        <w:widowControl w:val="0"/>
        <w:numPr>
          <w:ilvl w:val="0"/>
          <w:numId w:val="14"/>
        </w:numPr>
        <w:tabs>
          <w:tab w:val="left" w:pos="709"/>
        </w:tabs>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1BFC" w:rsidRPr="00B971DE" w:rsidRDefault="00481BFC" w:rsidP="00083BEF">
      <w:pPr>
        <w:pStyle w:val="a7"/>
        <w:widowControl w:val="0"/>
        <w:numPr>
          <w:ilvl w:val="0"/>
          <w:numId w:val="14"/>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1BFC" w:rsidRPr="00B971DE" w:rsidRDefault="00481BFC" w:rsidP="00FF6508">
      <w:pPr>
        <w:pStyle w:val="a7"/>
        <w:widowControl w:val="0"/>
        <w:numPr>
          <w:ilvl w:val="0"/>
          <w:numId w:val="14"/>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уведомлять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B971DE">
        <w:rPr>
          <w:rFonts w:ascii="Times New Roman" w:hAnsi="Times New Roman"/>
          <w:sz w:val="28"/>
          <w:szCs w:val="28"/>
        </w:rPr>
        <w:t>позднее</w:t>
      </w:r>
      <w:proofErr w:type="gramEnd"/>
      <w:r w:rsidRPr="00B971DE">
        <w:rPr>
          <w:rFonts w:ascii="Times New Roman" w:hAnsi="Times New Roman"/>
          <w:sz w:val="28"/>
          <w:szCs w:val="28"/>
        </w:rPr>
        <w:t xml:space="preserve"> чем за пять рабочих дней до дня выплаты заработной платы.</w:t>
      </w:r>
      <w:r w:rsidRPr="00B971DE">
        <w:rPr>
          <w:rStyle w:val="a8"/>
          <w:rFonts w:ascii="Times New Roman" w:hAnsi="Times New Roman"/>
          <w:sz w:val="28"/>
          <w:szCs w:val="28"/>
        </w:rPr>
        <w:footnoteReference w:id="32"/>
      </w:r>
    </w:p>
    <w:p w:rsidR="00481BFC" w:rsidRPr="00B971DE" w:rsidRDefault="00481BFC" w:rsidP="00481BFC">
      <w:pPr>
        <w:pStyle w:val="a6"/>
        <w:numPr>
          <w:ilvl w:val="1"/>
          <w:numId w:val="2"/>
        </w:numPr>
        <w:spacing w:line="360" w:lineRule="auto"/>
        <w:ind w:left="0" w:firstLine="709"/>
        <w:rPr>
          <w:rFonts w:ascii="Times New Roman" w:hAnsi="Times New Roman"/>
          <w:sz w:val="28"/>
          <w:szCs w:val="28"/>
        </w:rPr>
      </w:pPr>
      <w:r w:rsidRPr="00B971DE">
        <w:rPr>
          <w:rFonts w:ascii="Times New Roman" w:hAnsi="Times New Roman"/>
          <w:sz w:val="28"/>
          <w:szCs w:val="28"/>
        </w:rPr>
        <w:t>Педагогические работники учреждения обязаны:</w:t>
      </w:r>
      <w:r w:rsidRPr="00B971DE">
        <w:rPr>
          <w:rStyle w:val="a8"/>
          <w:rFonts w:ascii="Times New Roman" w:hAnsi="Times New Roman"/>
          <w:sz w:val="28"/>
          <w:szCs w:val="28"/>
        </w:rPr>
        <w:footnoteReference w:id="33"/>
      </w:r>
    </w:p>
    <w:p w:rsidR="00481BFC" w:rsidRPr="00B971DE" w:rsidRDefault="00481BFC" w:rsidP="00FF6508">
      <w:pPr>
        <w:pStyle w:val="a6"/>
        <w:numPr>
          <w:ilvl w:val="0"/>
          <w:numId w:val="15"/>
        </w:numPr>
        <w:spacing w:line="360" w:lineRule="auto"/>
        <w:ind w:left="709"/>
        <w:jc w:val="both"/>
        <w:rPr>
          <w:rFonts w:ascii="Times New Roman" w:hAnsi="Times New Roman"/>
          <w:sz w:val="28"/>
          <w:szCs w:val="28"/>
        </w:rPr>
      </w:pPr>
      <w:r w:rsidRPr="00B971DE">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B971DE">
        <w:rPr>
          <w:rFonts w:ascii="Times New Roman" w:hAnsi="Times New Roman"/>
          <w:sz w:val="28"/>
          <w:szCs w:val="28"/>
        </w:rPr>
        <w:t>преподаваемых</w:t>
      </w:r>
      <w:proofErr w:type="gramEnd"/>
      <w:r w:rsidRPr="00B971DE">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481BFC" w:rsidRPr="00B971DE" w:rsidRDefault="00481BFC" w:rsidP="00FF6508">
      <w:pPr>
        <w:pStyle w:val="a6"/>
        <w:numPr>
          <w:ilvl w:val="0"/>
          <w:numId w:val="15"/>
        </w:numPr>
        <w:spacing w:line="360" w:lineRule="auto"/>
        <w:ind w:left="709"/>
        <w:jc w:val="both"/>
        <w:rPr>
          <w:rFonts w:ascii="Times New Roman" w:hAnsi="Times New Roman"/>
          <w:sz w:val="28"/>
          <w:szCs w:val="28"/>
        </w:rPr>
      </w:pPr>
      <w:r w:rsidRPr="00B971DE">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утвержденным в учреждении;</w:t>
      </w:r>
    </w:p>
    <w:p w:rsidR="00481BFC" w:rsidRPr="00B971DE" w:rsidRDefault="00481BFC" w:rsidP="00FF6508">
      <w:pPr>
        <w:pStyle w:val="a6"/>
        <w:numPr>
          <w:ilvl w:val="0"/>
          <w:numId w:val="15"/>
        </w:numPr>
        <w:spacing w:line="360" w:lineRule="auto"/>
        <w:ind w:left="709"/>
        <w:jc w:val="both"/>
        <w:rPr>
          <w:rFonts w:ascii="Times New Roman" w:hAnsi="Times New Roman"/>
          <w:sz w:val="28"/>
          <w:szCs w:val="28"/>
        </w:rPr>
      </w:pPr>
      <w:r w:rsidRPr="00B971DE">
        <w:rPr>
          <w:rFonts w:ascii="Times New Roman" w:hAnsi="Times New Roman"/>
          <w:sz w:val="28"/>
          <w:szCs w:val="28"/>
        </w:rPr>
        <w:t>уважать честь и достоинство обучающихся и других участников образовательных отношений;</w:t>
      </w:r>
    </w:p>
    <w:p w:rsidR="00481BFC" w:rsidRPr="00B971DE" w:rsidRDefault="00481BFC" w:rsidP="00FF6508">
      <w:pPr>
        <w:pStyle w:val="a6"/>
        <w:numPr>
          <w:ilvl w:val="0"/>
          <w:numId w:val="15"/>
        </w:numPr>
        <w:spacing w:line="360" w:lineRule="auto"/>
        <w:ind w:left="709"/>
        <w:jc w:val="both"/>
        <w:rPr>
          <w:rFonts w:ascii="Times New Roman" w:hAnsi="Times New Roman"/>
          <w:sz w:val="28"/>
          <w:szCs w:val="28"/>
        </w:rPr>
      </w:pPr>
      <w:proofErr w:type="gramStart"/>
      <w:r w:rsidRPr="00B971DE">
        <w:rPr>
          <w:rFonts w:ascii="Times New Roman" w:hAnsi="Times New Roman"/>
          <w:sz w:val="28"/>
          <w:szCs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w:t>
      </w:r>
      <w:r w:rsidRPr="00B971DE">
        <w:rPr>
          <w:rFonts w:ascii="Times New Roman" w:hAnsi="Times New Roman"/>
          <w:sz w:val="28"/>
          <w:szCs w:val="28"/>
        </w:rPr>
        <w:lastRenderedPageBreak/>
        <w:t>современного мира, формировать у обучающихся культуру здорового и безопасного образа жизни;</w:t>
      </w:r>
      <w:proofErr w:type="gramEnd"/>
    </w:p>
    <w:p w:rsidR="00481BFC" w:rsidRPr="00B971DE" w:rsidRDefault="00481BFC" w:rsidP="00FF6508">
      <w:pPr>
        <w:pStyle w:val="a6"/>
        <w:numPr>
          <w:ilvl w:val="0"/>
          <w:numId w:val="15"/>
        </w:numPr>
        <w:spacing w:line="360" w:lineRule="auto"/>
        <w:ind w:left="709"/>
        <w:jc w:val="both"/>
        <w:rPr>
          <w:rFonts w:ascii="Times New Roman" w:hAnsi="Times New Roman"/>
          <w:sz w:val="28"/>
          <w:szCs w:val="28"/>
        </w:rPr>
      </w:pPr>
      <w:r w:rsidRPr="00B971DE">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481BFC" w:rsidRPr="00B971DE" w:rsidRDefault="00481BFC" w:rsidP="00FF6508">
      <w:pPr>
        <w:pStyle w:val="a6"/>
        <w:numPr>
          <w:ilvl w:val="0"/>
          <w:numId w:val="15"/>
        </w:numPr>
        <w:spacing w:line="360" w:lineRule="auto"/>
        <w:ind w:left="709"/>
        <w:jc w:val="both"/>
        <w:rPr>
          <w:rFonts w:ascii="Times New Roman" w:hAnsi="Times New Roman"/>
          <w:sz w:val="28"/>
          <w:szCs w:val="28"/>
        </w:rPr>
      </w:pPr>
      <w:r w:rsidRPr="00B971DE">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81BFC" w:rsidRPr="00B971DE" w:rsidRDefault="00481BFC" w:rsidP="00FF6508">
      <w:pPr>
        <w:pStyle w:val="a6"/>
        <w:numPr>
          <w:ilvl w:val="0"/>
          <w:numId w:val="15"/>
        </w:numPr>
        <w:spacing w:line="360" w:lineRule="auto"/>
        <w:ind w:left="709"/>
        <w:jc w:val="both"/>
        <w:rPr>
          <w:rFonts w:ascii="Times New Roman" w:hAnsi="Times New Roman"/>
          <w:sz w:val="28"/>
          <w:szCs w:val="28"/>
        </w:rPr>
      </w:pPr>
      <w:r w:rsidRPr="00B971DE">
        <w:rPr>
          <w:rFonts w:ascii="Times New Roman" w:hAnsi="Times New Roman"/>
          <w:sz w:val="28"/>
          <w:szCs w:val="28"/>
        </w:rPr>
        <w:t>систематически повышать свой профессиональный уровень;</w:t>
      </w:r>
    </w:p>
    <w:p w:rsidR="00481BFC" w:rsidRPr="00B971DE" w:rsidRDefault="00481BFC" w:rsidP="00FF6508">
      <w:pPr>
        <w:pStyle w:val="a6"/>
        <w:numPr>
          <w:ilvl w:val="0"/>
          <w:numId w:val="15"/>
        </w:numPr>
        <w:spacing w:line="360" w:lineRule="auto"/>
        <w:ind w:left="709"/>
        <w:jc w:val="both"/>
        <w:rPr>
          <w:rFonts w:ascii="Times New Roman" w:hAnsi="Times New Roman"/>
          <w:sz w:val="28"/>
          <w:szCs w:val="28"/>
        </w:rPr>
      </w:pPr>
      <w:r w:rsidRPr="00B971DE">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481BFC" w:rsidRPr="00B971DE" w:rsidRDefault="00481BFC" w:rsidP="00FF6508">
      <w:pPr>
        <w:pStyle w:val="a6"/>
        <w:numPr>
          <w:ilvl w:val="0"/>
          <w:numId w:val="15"/>
        </w:numPr>
        <w:spacing w:line="360" w:lineRule="auto"/>
        <w:ind w:left="709"/>
        <w:jc w:val="both"/>
        <w:rPr>
          <w:rFonts w:ascii="Times New Roman" w:hAnsi="Times New Roman"/>
          <w:sz w:val="28"/>
          <w:szCs w:val="28"/>
        </w:rPr>
      </w:pPr>
      <w:r w:rsidRPr="00B971DE">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481BFC" w:rsidRPr="00B971DE" w:rsidRDefault="00BA453C" w:rsidP="00FF6508">
      <w:pPr>
        <w:pStyle w:val="a6"/>
        <w:numPr>
          <w:ilvl w:val="0"/>
          <w:numId w:val="15"/>
        </w:numPr>
        <w:spacing w:line="360" w:lineRule="auto"/>
        <w:ind w:left="709"/>
        <w:jc w:val="both"/>
        <w:rPr>
          <w:rFonts w:ascii="Times New Roman" w:hAnsi="Times New Roman"/>
          <w:sz w:val="28"/>
          <w:szCs w:val="28"/>
        </w:rPr>
      </w:pPr>
      <w:r>
        <w:rPr>
          <w:rFonts w:ascii="Times New Roman" w:hAnsi="Times New Roman"/>
          <w:sz w:val="28"/>
          <w:szCs w:val="28"/>
        </w:rPr>
        <w:t>соблюдать устав учреждения</w:t>
      </w:r>
      <w:r w:rsidR="00481BFC" w:rsidRPr="00B971DE">
        <w:rPr>
          <w:rFonts w:ascii="Times New Roman" w:hAnsi="Times New Roman"/>
          <w:sz w:val="28"/>
          <w:szCs w:val="28"/>
        </w:rPr>
        <w:t>.</w:t>
      </w:r>
    </w:p>
    <w:p w:rsidR="00481BFC" w:rsidRPr="00B971DE" w:rsidRDefault="00481BFC" w:rsidP="00481BFC">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4" w:name="_Toc406083154"/>
      <w:r w:rsidRPr="00B971DE">
        <w:rPr>
          <w:rFonts w:ascii="Times New Roman" w:hAnsi="Times New Roman"/>
          <w:b/>
          <w:sz w:val="28"/>
          <w:szCs w:val="28"/>
        </w:rPr>
        <w:t>Основные права и обязанности работодателя</w:t>
      </w:r>
      <w:bookmarkEnd w:id="4"/>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Работодатель имеет право:</w:t>
      </w:r>
      <w:r w:rsidRPr="00B971DE">
        <w:rPr>
          <w:rStyle w:val="a8"/>
          <w:rFonts w:ascii="Times New Roman" w:hAnsi="Times New Roman"/>
          <w:sz w:val="28"/>
          <w:szCs w:val="28"/>
        </w:rPr>
        <w:footnoteReference w:id="34"/>
      </w:r>
    </w:p>
    <w:p w:rsidR="00481BFC" w:rsidRPr="00B971DE" w:rsidRDefault="00481BFC" w:rsidP="00FF6508">
      <w:pPr>
        <w:pStyle w:val="a7"/>
        <w:widowControl w:val="0"/>
        <w:numPr>
          <w:ilvl w:val="0"/>
          <w:numId w:val="16"/>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81BFC" w:rsidRPr="00B971DE" w:rsidRDefault="00481BFC" w:rsidP="00FF6508">
      <w:pPr>
        <w:pStyle w:val="a7"/>
        <w:widowControl w:val="0"/>
        <w:numPr>
          <w:ilvl w:val="0"/>
          <w:numId w:val="16"/>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вести коллективные переговоры и заключать коллективные договоры;</w:t>
      </w:r>
    </w:p>
    <w:p w:rsidR="00481BFC" w:rsidRPr="00B971DE" w:rsidRDefault="00481BFC" w:rsidP="00FF6508">
      <w:pPr>
        <w:pStyle w:val="a7"/>
        <w:widowControl w:val="0"/>
        <w:numPr>
          <w:ilvl w:val="0"/>
          <w:numId w:val="16"/>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поощрять работников за добросовестный эффективный труд;</w:t>
      </w:r>
    </w:p>
    <w:p w:rsidR="00481BFC" w:rsidRPr="00B971DE" w:rsidRDefault="00481BFC" w:rsidP="00FF6508">
      <w:pPr>
        <w:pStyle w:val="a7"/>
        <w:widowControl w:val="0"/>
        <w:numPr>
          <w:ilvl w:val="0"/>
          <w:numId w:val="16"/>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81BFC" w:rsidRPr="00B971DE" w:rsidRDefault="00481BFC" w:rsidP="00FF6508">
      <w:pPr>
        <w:pStyle w:val="a7"/>
        <w:widowControl w:val="0"/>
        <w:numPr>
          <w:ilvl w:val="0"/>
          <w:numId w:val="16"/>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lastRenderedPageBreak/>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81BFC" w:rsidRPr="00B971DE" w:rsidRDefault="00481BFC" w:rsidP="00FF6508">
      <w:pPr>
        <w:pStyle w:val="a7"/>
        <w:widowControl w:val="0"/>
        <w:numPr>
          <w:ilvl w:val="0"/>
          <w:numId w:val="16"/>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принимать локальные нормативные акты.</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Работодатель обязан:</w:t>
      </w:r>
      <w:r w:rsidRPr="00B971DE">
        <w:rPr>
          <w:rStyle w:val="a8"/>
          <w:rFonts w:ascii="Times New Roman" w:hAnsi="Times New Roman"/>
          <w:sz w:val="28"/>
          <w:szCs w:val="28"/>
        </w:rPr>
        <w:footnoteReference w:id="35"/>
      </w:r>
    </w:p>
    <w:p w:rsidR="00481BFC" w:rsidRPr="00B971DE" w:rsidRDefault="00481BFC" w:rsidP="00FF6508">
      <w:pPr>
        <w:pStyle w:val="a7"/>
        <w:widowControl w:val="0"/>
        <w:numPr>
          <w:ilvl w:val="0"/>
          <w:numId w:val="17"/>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81BFC" w:rsidRPr="00B971DE" w:rsidRDefault="00481BFC" w:rsidP="00FF6508">
      <w:pPr>
        <w:pStyle w:val="a7"/>
        <w:widowControl w:val="0"/>
        <w:numPr>
          <w:ilvl w:val="0"/>
          <w:numId w:val="17"/>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предоставлять работникам работу, обусловленную трудовым договором;</w:t>
      </w:r>
    </w:p>
    <w:p w:rsidR="00481BFC" w:rsidRPr="00B971DE" w:rsidRDefault="00481BFC" w:rsidP="00FF6508">
      <w:pPr>
        <w:pStyle w:val="a7"/>
        <w:widowControl w:val="0"/>
        <w:numPr>
          <w:ilvl w:val="0"/>
          <w:numId w:val="17"/>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481BFC" w:rsidRPr="00B971DE" w:rsidRDefault="00481BFC" w:rsidP="00FF6508">
      <w:pPr>
        <w:pStyle w:val="a7"/>
        <w:widowControl w:val="0"/>
        <w:numPr>
          <w:ilvl w:val="0"/>
          <w:numId w:val="17"/>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81BFC" w:rsidRPr="00B971DE" w:rsidRDefault="00481BFC" w:rsidP="00FF6508">
      <w:pPr>
        <w:pStyle w:val="a7"/>
        <w:widowControl w:val="0"/>
        <w:numPr>
          <w:ilvl w:val="0"/>
          <w:numId w:val="17"/>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обеспечивать работникам равную оплату за труд равной ценности;</w:t>
      </w:r>
    </w:p>
    <w:p w:rsidR="00481BFC" w:rsidRPr="00B971DE" w:rsidRDefault="00481BFC" w:rsidP="00FF6508">
      <w:pPr>
        <w:pStyle w:val="a7"/>
        <w:widowControl w:val="0"/>
        <w:numPr>
          <w:ilvl w:val="0"/>
          <w:numId w:val="17"/>
        </w:numPr>
        <w:spacing w:line="360" w:lineRule="auto"/>
        <w:ind w:left="709"/>
        <w:jc w:val="both"/>
        <w:rPr>
          <w:rFonts w:ascii="Times New Roman" w:hAnsi="Times New Roman"/>
          <w:sz w:val="28"/>
          <w:szCs w:val="28"/>
        </w:rPr>
      </w:pPr>
      <w:r w:rsidRPr="00B971DE">
        <w:rPr>
          <w:rFonts w:ascii="Times New Roman" w:hAnsi="Times New Roman"/>
          <w:sz w:val="28"/>
          <w:szCs w:val="28"/>
        </w:rPr>
        <w:t xml:space="preserve">выплачивать </w:t>
      </w:r>
      <w:r w:rsidR="00FF6508">
        <w:rPr>
          <w:rFonts w:ascii="Times New Roman" w:hAnsi="Times New Roman"/>
          <w:sz w:val="28"/>
          <w:szCs w:val="28"/>
        </w:rPr>
        <w:t>5</w:t>
      </w:r>
      <w:r w:rsidRPr="00FF6508">
        <w:rPr>
          <w:rFonts w:ascii="Times New Roman" w:hAnsi="Times New Roman"/>
          <w:sz w:val="28"/>
          <w:szCs w:val="28"/>
        </w:rPr>
        <w:t xml:space="preserve"> и </w:t>
      </w:r>
      <w:r w:rsidR="00FF6508">
        <w:rPr>
          <w:rFonts w:ascii="Times New Roman" w:hAnsi="Times New Roman"/>
          <w:sz w:val="28"/>
          <w:szCs w:val="28"/>
        </w:rPr>
        <w:t>20</w:t>
      </w:r>
      <w:r w:rsidRPr="00FF6508">
        <w:rPr>
          <w:rFonts w:ascii="Times New Roman" w:hAnsi="Times New Roman"/>
          <w:sz w:val="28"/>
          <w:szCs w:val="28"/>
        </w:rPr>
        <w:t xml:space="preserve"> числа</w:t>
      </w:r>
      <w:r w:rsidRPr="00B971DE">
        <w:rPr>
          <w:rFonts w:ascii="Times New Roman" w:hAnsi="Times New Roman"/>
          <w:sz w:val="28"/>
          <w:szCs w:val="28"/>
        </w:rPr>
        <w:t xml:space="preserve"> каждого месяца</w:t>
      </w:r>
      <w:r w:rsidRPr="00B971DE">
        <w:rPr>
          <w:rFonts w:ascii="Times New Roman" w:hAnsi="Times New Roman"/>
          <w:sz w:val="28"/>
          <w:szCs w:val="28"/>
          <w:lang w:eastAsia="ru-RU"/>
        </w:rPr>
        <w:t xml:space="preserve"> </w:t>
      </w:r>
      <w:r w:rsidRPr="00B971DE">
        <w:rPr>
          <w:rFonts w:ascii="Times New Roman" w:hAnsi="Times New Roman"/>
          <w:sz w:val="28"/>
          <w:szCs w:val="28"/>
        </w:rPr>
        <w:t xml:space="preserve">в полном размере причитающуюся работникам заработную плату </w:t>
      </w:r>
      <w:r w:rsidRPr="00B971DE">
        <w:rPr>
          <w:rFonts w:ascii="Times New Roman" w:hAnsi="Times New Roman"/>
          <w:sz w:val="28"/>
          <w:szCs w:val="28"/>
          <w:lang w:eastAsia="ru-RU"/>
        </w:rPr>
        <w:t>в учреждении либо переводить в кредитную организацию, указанную в заявлении работника, на условиях, определенных коллективным договором или трудовым договором;</w:t>
      </w:r>
      <w:r w:rsidRPr="00B971DE">
        <w:rPr>
          <w:rStyle w:val="a8"/>
          <w:rFonts w:ascii="Times New Roman" w:hAnsi="Times New Roman"/>
          <w:sz w:val="28"/>
          <w:szCs w:val="28"/>
          <w:lang w:eastAsia="ru-RU"/>
        </w:rPr>
        <w:footnoteReference w:id="36"/>
      </w:r>
    </w:p>
    <w:p w:rsidR="00481BFC" w:rsidRPr="00B971DE" w:rsidRDefault="00481BFC" w:rsidP="00FF6508">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соблюдать требования по защите персональных данных работника</w:t>
      </w:r>
      <w:r w:rsidRPr="00B971DE">
        <w:rPr>
          <w:rStyle w:val="a8"/>
          <w:rFonts w:ascii="Times New Roman" w:hAnsi="Times New Roman"/>
          <w:sz w:val="28"/>
          <w:szCs w:val="28"/>
        </w:rPr>
        <w:footnoteReference w:id="37"/>
      </w:r>
      <w:r w:rsidRPr="00B971DE">
        <w:rPr>
          <w:rFonts w:ascii="Times New Roman" w:hAnsi="Times New Roman"/>
          <w:sz w:val="28"/>
          <w:szCs w:val="28"/>
        </w:rPr>
        <w:t>;</w:t>
      </w:r>
    </w:p>
    <w:p w:rsidR="00481BFC" w:rsidRPr="00B971DE" w:rsidRDefault="00481BFC" w:rsidP="00FF6508">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481BFC" w:rsidRPr="00B971DE" w:rsidRDefault="00481BFC" w:rsidP="00FF6508">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w:t>
      </w:r>
      <w:r w:rsidRPr="00B971DE">
        <w:rPr>
          <w:rFonts w:ascii="Times New Roman" w:hAnsi="Times New Roman"/>
          <w:sz w:val="28"/>
          <w:szCs w:val="28"/>
        </w:rPr>
        <w:lastRenderedPageBreak/>
        <w:t xml:space="preserve">соглашения и </w:t>
      </w:r>
      <w:proofErr w:type="gramStart"/>
      <w:r w:rsidRPr="00B971DE">
        <w:rPr>
          <w:rFonts w:ascii="Times New Roman" w:hAnsi="Times New Roman"/>
          <w:sz w:val="28"/>
          <w:szCs w:val="28"/>
        </w:rPr>
        <w:t>контроля за</w:t>
      </w:r>
      <w:proofErr w:type="gramEnd"/>
      <w:r w:rsidRPr="00B971DE">
        <w:rPr>
          <w:rFonts w:ascii="Times New Roman" w:hAnsi="Times New Roman"/>
          <w:sz w:val="28"/>
          <w:szCs w:val="28"/>
        </w:rPr>
        <w:t xml:space="preserve"> их выполнением;</w:t>
      </w:r>
    </w:p>
    <w:p w:rsidR="00481BFC" w:rsidRPr="00B971DE" w:rsidRDefault="00481BFC" w:rsidP="00FF6508">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81BFC" w:rsidRPr="00B971DE" w:rsidRDefault="00481BFC" w:rsidP="00FF6508">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proofErr w:type="gramStart"/>
      <w:r w:rsidRPr="00B971DE">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81BFC" w:rsidRPr="00B971DE" w:rsidRDefault="00481BFC" w:rsidP="003E49B5">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481BFC" w:rsidRPr="00B971DE" w:rsidRDefault="00481BFC" w:rsidP="003E49B5">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обеспечивать бытовые нужды работников, связанные с исполнением ими трудовых обязанностей;</w:t>
      </w:r>
    </w:p>
    <w:p w:rsidR="00481BFC" w:rsidRPr="00B971DE" w:rsidRDefault="00481BFC" w:rsidP="003E49B5">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481BFC" w:rsidRPr="00B971DE" w:rsidRDefault="00481BFC" w:rsidP="003E49B5">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81BFC" w:rsidRDefault="00481BFC" w:rsidP="003E49B5">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r w:rsidR="003E49B5">
        <w:rPr>
          <w:rFonts w:ascii="Times New Roman" w:hAnsi="Times New Roman"/>
          <w:sz w:val="28"/>
          <w:szCs w:val="28"/>
        </w:rPr>
        <w:t>;</w:t>
      </w:r>
    </w:p>
    <w:p w:rsidR="003E49B5" w:rsidRPr="00B971DE" w:rsidRDefault="003E49B5" w:rsidP="003E49B5">
      <w:pPr>
        <w:pStyle w:val="a7"/>
        <w:widowControl w:val="0"/>
        <w:numPr>
          <w:ilvl w:val="0"/>
          <w:numId w:val="18"/>
        </w:num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xml:space="preserve">рассматривать представления соответствующих органов, иных </w:t>
      </w:r>
      <w:r>
        <w:rPr>
          <w:rFonts w:ascii="Times New Roman" w:hAnsi="Times New Roman"/>
          <w:sz w:val="28"/>
          <w:szCs w:val="28"/>
        </w:rPr>
        <w:lastRenderedPageBreak/>
        <w:t>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81BFC" w:rsidRPr="00B971DE" w:rsidRDefault="00481BFC" w:rsidP="00481BFC">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5" w:name="_Toc406083155"/>
      <w:r w:rsidRPr="00B971DE">
        <w:rPr>
          <w:rFonts w:ascii="Times New Roman" w:hAnsi="Times New Roman"/>
          <w:b/>
          <w:sz w:val="28"/>
          <w:szCs w:val="28"/>
        </w:rPr>
        <w:t>Рабочее время и время отдыха</w:t>
      </w:r>
      <w:bookmarkEnd w:id="5"/>
    </w:p>
    <w:p w:rsidR="00481BFC" w:rsidRPr="00B971DE" w:rsidRDefault="00481BFC" w:rsidP="00481BFC">
      <w:pPr>
        <w:pStyle w:val="a7"/>
        <w:widowControl w:val="0"/>
        <w:numPr>
          <w:ilvl w:val="1"/>
          <w:numId w:val="2"/>
        </w:numPr>
        <w:spacing w:line="360" w:lineRule="auto"/>
        <w:ind w:left="0" w:firstLine="709"/>
        <w:jc w:val="both"/>
        <w:rPr>
          <w:rFonts w:ascii="Times New Roman" w:hAnsi="Times New Roman"/>
          <w:sz w:val="28"/>
          <w:szCs w:val="28"/>
        </w:rPr>
      </w:pPr>
      <w:r w:rsidRPr="00B971DE">
        <w:rPr>
          <w:rFonts w:ascii="Times New Roman" w:hAnsi="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r w:rsidRPr="00B971DE">
        <w:rPr>
          <w:rStyle w:val="a8"/>
          <w:rFonts w:ascii="Times New Roman" w:hAnsi="Times New Roman"/>
          <w:sz w:val="28"/>
          <w:szCs w:val="28"/>
        </w:rPr>
        <w:footnoteReference w:id="38"/>
      </w:r>
    </w:p>
    <w:p w:rsidR="00481BFC" w:rsidRPr="00B971DE" w:rsidRDefault="00481BFC" w:rsidP="00481BFC">
      <w:pPr>
        <w:pStyle w:val="a7"/>
        <w:widowControl w:val="0"/>
        <w:numPr>
          <w:ilvl w:val="1"/>
          <w:numId w:val="2"/>
        </w:numPr>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B971DE">
        <w:rPr>
          <w:rStyle w:val="a8"/>
          <w:rFonts w:ascii="Times New Roman" w:hAnsi="Times New Roman"/>
          <w:sz w:val="28"/>
          <w:szCs w:val="28"/>
        </w:rPr>
        <w:footnoteReference w:id="39"/>
      </w:r>
    </w:p>
    <w:p w:rsidR="00481BFC" w:rsidRPr="00B971DE" w:rsidRDefault="00481BFC" w:rsidP="00481BFC">
      <w:pPr>
        <w:widowControl w:val="0"/>
        <w:numPr>
          <w:ilvl w:val="1"/>
          <w:numId w:val="2"/>
        </w:numPr>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В соответствии с приложением к приказу Министерства образования и науки Российской Федерации </w:t>
      </w:r>
      <w:r w:rsidRPr="00124864">
        <w:rPr>
          <w:rFonts w:ascii="Times New Roman" w:hAnsi="Times New Roman"/>
          <w:sz w:val="28"/>
          <w:szCs w:val="28"/>
        </w:rPr>
        <w:t>от 2</w:t>
      </w:r>
      <w:r w:rsidR="003E49B5" w:rsidRPr="00124864">
        <w:rPr>
          <w:rFonts w:ascii="Times New Roman" w:hAnsi="Times New Roman"/>
          <w:sz w:val="28"/>
          <w:szCs w:val="28"/>
        </w:rPr>
        <w:t>2</w:t>
      </w:r>
      <w:r w:rsidRPr="00124864">
        <w:rPr>
          <w:rFonts w:ascii="Times New Roman" w:hAnsi="Times New Roman"/>
          <w:sz w:val="28"/>
          <w:szCs w:val="28"/>
        </w:rPr>
        <w:t xml:space="preserve"> декабря 201</w:t>
      </w:r>
      <w:r w:rsidR="003E49B5" w:rsidRPr="00124864">
        <w:rPr>
          <w:rFonts w:ascii="Times New Roman" w:hAnsi="Times New Roman"/>
          <w:sz w:val="28"/>
          <w:szCs w:val="28"/>
        </w:rPr>
        <w:t>4</w:t>
      </w:r>
      <w:r w:rsidRPr="00124864">
        <w:rPr>
          <w:rFonts w:ascii="Times New Roman" w:hAnsi="Times New Roman"/>
          <w:sz w:val="28"/>
          <w:szCs w:val="28"/>
        </w:rPr>
        <w:t xml:space="preserve"> года № </w:t>
      </w:r>
      <w:r w:rsidR="003E49B5" w:rsidRPr="00124864">
        <w:rPr>
          <w:rFonts w:ascii="Times New Roman" w:hAnsi="Times New Roman"/>
          <w:sz w:val="28"/>
          <w:szCs w:val="28"/>
        </w:rPr>
        <w:t>1601</w:t>
      </w:r>
      <w:r w:rsidRPr="00B971DE">
        <w:rPr>
          <w:rFonts w:ascii="Times New Roman" w:hAnsi="Times New Roman"/>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526C08" w:rsidRDefault="00481BFC" w:rsidP="00526C08">
      <w:pPr>
        <w:pStyle w:val="a7"/>
        <w:widowControl w:val="0"/>
        <w:numPr>
          <w:ilvl w:val="0"/>
          <w:numId w:val="19"/>
        </w:numPr>
        <w:spacing w:line="360" w:lineRule="auto"/>
        <w:ind w:left="709"/>
        <w:jc w:val="both"/>
        <w:rPr>
          <w:rFonts w:ascii="Times New Roman" w:hAnsi="Times New Roman"/>
          <w:sz w:val="28"/>
          <w:szCs w:val="28"/>
        </w:rPr>
      </w:pPr>
      <w:r w:rsidRPr="00526C08">
        <w:rPr>
          <w:rFonts w:ascii="Times New Roman" w:hAnsi="Times New Roman"/>
          <w:sz w:val="28"/>
          <w:szCs w:val="28"/>
        </w:rPr>
        <w:t>продолжительность рабочего времени – согласно пункту 1 указанного приложения;</w:t>
      </w:r>
    </w:p>
    <w:p w:rsidR="00526C08" w:rsidRDefault="00481BFC" w:rsidP="00526C08">
      <w:pPr>
        <w:pStyle w:val="a7"/>
        <w:widowControl w:val="0"/>
        <w:numPr>
          <w:ilvl w:val="0"/>
          <w:numId w:val="19"/>
        </w:numPr>
        <w:spacing w:line="360" w:lineRule="auto"/>
        <w:ind w:left="709"/>
        <w:jc w:val="both"/>
        <w:rPr>
          <w:rFonts w:ascii="Times New Roman" w:hAnsi="Times New Roman"/>
          <w:sz w:val="28"/>
          <w:szCs w:val="28"/>
        </w:rPr>
      </w:pPr>
      <w:r w:rsidRPr="00526C08">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481BFC" w:rsidRPr="00526C08" w:rsidRDefault="00481BFC" w:rsidP="00526C08">
      <w:pPr>
        <w:pStyle w:val="a7"/>
        <w:widowControl w:val="0"/>
        <w:numPr>
          <w:ilvl w:val="0"/>
          <w:numId w:val="19"/>
        </w:numPr>
        <w:spacing w:line="360" w:lineRule="auto"/>
        <w:ind w:left="709"/>
        <w:jc w:val="both"/>
        <w:rPr>
          <w:rFonts w:ascii="Times New Roman" w:hAnsi="Times New Roman"/>
          <w:sz w:val="28"/>
          <w:szCs w:val="28"/>
        </w:rPr>
      </w:pPr>
      <w:r w:rsidRPr="00526C08">
        <w:rPr>
          <w:rFonts w:ascii="Times New Roman" w:hAnsi="Times New Roman"/>
          <w:sz w:val="28"/>
          <w:szCs w:val="28"/>
        </w:rPr>
        <w:t xml:space="preserve">норма часов педагогической работы за ставку заработной платы – </w:t>
      </w:r>
      <w:r w:rsidRPr="00526C08">
        <w:rPr>
          <w:rFonts w:ascii="Times New Roman" w:hAnsi="Times New Roman"/>
          <w:sz w:val="28"/>
          <w:szCs w:val="28"/>
        </w:rPr>
        <w:lastRenderedPageBreak/>
        <w:t>согласно пункту 3 указанного приложения.</w:t>
      </w:r>
    </w:p>
    <w:p w:rsidR="00481BFC" w:rsidRDefault="00481BFC" w:rsidP="00481BFC">
      <w:pPr>
        <w:pStyle w:val="a7"/>
        <w:widowControl w:val="0"/>
        <w:numPr>
          <w:ilvl w:val="1"/>
          <w:numId w:val="2"/>
        </w:numPr>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Педагогическим работникам учреждения, которым установлена продолжительность рабочего времени </w:t>
      </w:r>
      <w:r w:rsidRPr="00124864">
        <w:rPr>
          <w:rFonts w:ascii="Times New Roman" w:hAnsi="Times New Roman"/>
          <w:sz w:val="28"/>
          <w:szCs w:val="28"/>
        </w:rPr>
        <w:t>36 часов в неделю</w:t>
      </w:r>
      <w:r w:rsidRPr="00B971DE">
        <w:rPr>
          <w:rStyle w:val="a8"/>
          <w:rFonts w:ascii="Times New Roman" w:hAnsi="Times New Roman"/>
          <w:sz w:val="28"/>
          <w:szCs w:val="28"/>
        </w:rPr>
        <w:footnoteReference w:id="40"/>
      </w:r>
      <w:r w:rsidRPr="00B971DE">
        <w:rPr>
          <w:rFonts w:ascii="Times New Roman" w:hAnsi="Times New Roman"/>
          <w:sz w:val="28"/>
          <w:szCs w:val="28"/>
        </w:rPr>
        <w:t>, а также норма часов педагогической работы за ставку заработной платы в неделю</w:t>
      </w:r>
      <w:r w:rsidRPr="00B971DE">
        <w:rPr>
          <w:rStyle w:val="a8"/>
          <w:rFonts w:ascii="Times New Roman" w:hAnsi="Times New Roman"/>
          <w:sz w:val="28"/>
          <w:szCs w:val="28"/>
        </w:rPr>
        <w:footnoteReference w:id="41"/>
      </w:r>
      <w:r w:rsidRPr="00B971DE">
        <w:rPr>
          <w:rFonts w:ascii="Times New Roman" w:hAnsi="Times New Roman"/>
          <w:sz w:val="28"/>
          <w:szCs w:val="28"/>
        </w:rPr>
        <w:t>, устанавливается продолжительность ежедневной работы в количестве часов, получаемом в результате деления установленной продолжительности рабочей недели на количество рабочих дней в неделю.</w:t>
      </w:r>
      <w:r w:rsidRPr="00B971DE">
        <w:rPr>
          <w:rStyle w:val="a8"/>
          <w:rFonts w:ascii="Times New Roman" w:hAnsi="Times New Roman"/>
          <w:sz w:val="28"/>
          <w:szCs w:val="28"/>
        </w:rPr>
        <w:footnoteReference w:id="42"/>
      </w:r>
    </w:p>
    <w:p w:rsidR="00A644D0" w:rsidRPr="00B971DE" w:rsidRDefault="00A644D0" w:rsidP="00481BFC">
      <w:pPr>
        <w:pStyle w:val="a7"/>
        <w:widowControl w:val="0"/>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Педагогам дополнительного образования и старшим педагогам дополнительного образования установлена норма часов учебной (преподавательской) работы 18 часов в неделю за ставку заработной платы.</w:t>
      </w:r>
    </w:p>
    <w:p w:rsidR="00481BFC" w:rsidRPr="00B971DE" w:rsidRDefault="00481BFC" w:rsidP="00481BFC">
      <w:pPr>
        <w:pStyle w:val="a7"/>
        <w:widowControl w:val="0"/>
        <w:numPr>
          <w:ilvl w:val="1"/>
          <w:numId w:val="2"/>
        </w:numPr>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B971DE">
        <w:rPr>
          <w:rFonts w:ascii="Times New Roman" w:hAnsi="Times New Roman"/>
          <w:sz w:val="28"/>
          <w:szCs w:val="28"/>
        </w:rPr>
        <w:t xml:space="preserve">Для </w:t>
      </w:r>
      <w:r w:rsidRPr="00A644D0">
        <w:rPr>
          <w:rFonts w:ascii="Times New Roman" w:hAnsi="Times New Roman"/>
          <w:sz w:val="28"/>
          <w:szCs w:val="28"/>
        </w:rPr>
        <w:t>педагогов дополнительного образования, старших педагогов дополнительного образования, тренеров-преподавателей, старших тренеров-преподавателей</w:t>
      </w:r>
      <w:r w:rsidRPr="00B971DE">
        <w:rPr>
          <w:rFonts w:ascii="Times New Roman" w:hAnsi="Times New Roman"/>
          <w:sz w:val="28"/>
          <w:szCs w:val="28"/>
        </w:rPr>
        <w:t xml:space="preserve">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B971DE">
        <w:rPr>
          <w:rFonts w:ascii="Times New Roman" w:hAnsi="Times New Roman"/>
          <w:sz w:val="28"/>
          <w:szCs w:val="28"/>
          <w:lang w:val="en-US"/>
        </w:rPr>
        <w:t>I</w:t>
      </w:r>
      <w:r w:rsidRPr="00B971DE">
        <w:rPr>
          <w:rFonts w:ascii="Times New Roman" w:hAnsi="Times New Roman"/>
          <w:sz w:val="28"/>
          <w:szCs w:val="28"/>
        </w:rPr>
        <w:t xml:space="preserve"> класса.</w:t>
      </w:r>
      <w:proofErr w:type="gramEnd"/>
      <w:r w:rsidRPr="00B971DE">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481BFC" w:rsidRPr="00B971DE" w:rsidRDefault="00481BFC" w:rsidP="00481BFC">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B971DE">
        <w:rPr>
          <w:rFonts w:ascii="Times New Roman" w:hAnsi="Times New Roman"/>
          <w:sz w:val="28"/>
          <w:szCs w:val="28"/>
        </w:rPr>
        <w:t>СанПиН</w:t>
      </w:r>
      <w:proofErr w:type="spellEnd"/>
      <w:r w:rsidRPr="00B971DE">
        <w:rPr>
          <w:rFonts w:ascii="Times New Roman" w:hAnsi="Times New Roman"/>
          <w:sz w:val="28"/>
          <w:szCs w:val="28"/>
        </w:rPr>
        <w:t>). Выполнение преподавательской работы регулируется расписанием учебных занятий.</w:t>
      </w:r>
    </w:p>
    <w:p w:rsidR="00481BFC" w:rsidRPr="00A644D0" w:rsidRDefault="00481BFC" w:rsidP="00A644D0">
      <w:pPr>
        <w:pStyle w:val="a7"/>
        <w:widowControl w:val="0"/>
        <w:autoSpaceDE w:val="0"/>
        <w:autoSpaceDN w:val="0"/>
        <w:adjustRightInd w:val="0"/>
        <w:spacing w:after="0" w:line="360" w:lineRule="auto"/>
        <w:ind w:left="0" w:firstLine="709"/>
        <w:jc w:val="both"/>
        <w:rPr>
          <w:rFonts w:ascii="Times New Roman" w:hAnsi="Times New Roman"/>
          <w:i/>
          <w:sz w:val="28"/>
          <w:szCs w:val="28"/>
        </w:rPr>
      </w:pPr>
      <w:r w:rsidRPr="00B971DE">
        <w:rPr>
          <w:rFonts w:ascii="Times New Roman" w:hAnsi="Times New Roman"/>
          <w:sz w:val="28"/>
          <w:szCs w:val="28"/>
        </w:rPr>
        <w:lastRenderedPageBreak/>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Pr="00B971DE">
        <w:rPr>
          <w:rStyle w:val="a8"/>
          <w:rFonts w:ascii="Times New Roman" w:hAnsi="Times New Roman"/>
          <w:sz w:val="28"/>
          <w:szCs w:val="28"/>
        </w:rPr>
        <w:footnoteReference w:id="43"/>
      </w:r>
      <w:r w:rsidRPr="00B971DE">
        <w:rPr>
          <w:rFonts w:ascii="Times New Roman" w:hAnsi="Times New Roman"/>
          <w:sz w:val="28"/>
          <w:szCs w:val="28"/>
        </w:rPr>
        <w:t xml:space="preserve">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B971DE">
        <w:rPr>
          <w:rStyle w:val="a8"/>
          <w:rFonts w:ascii="Times New Roman" w:hAnsi="Times New Roman"/>
          <w:sz w:val="28"/>
          <w:szCs w:val="28"/>
        </w:rPr>
        <w:footnoteReference w:id="44"/>
      </w:r>
    </w:p>
    <w:p w:rsidR="00481BFC" w:rsidRPr="00B971DE" w:rsidRDefault="00481BFC" w:rsidP="00821BBB">
      <w:pPr>
        <w:pStyle w:val="a7"/>
        <w:widowControl w:val="0"/>
        <w:numPr>
          <w:ilvl w:val="0"/>
          <w:numId w:val="20"/>
        </w:numPr>
        <w:autoSpaceDE w:val="0"/>
        <w:autoSpaceDN w:val="0"/>
        <w:adjustRightInd w:val="0"/>
        <w:spacing w:after="0" w:line="360" w:lineRule="auto"/>
        <w:ind w:left="567"/>
        <w:jc w:val="both"/>
        <w:rPr>
          <w:rFonts w:ascii="Times New Roman" w:hAnsi="Times New Roman"/>
          <w:sz w:val="28"/>
          <w:szCs w:val="28"/>
        </w:rPr>
      </w:pPr>
      <w:r w:rsidRPr="00B971DE">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81BFC" w:rsidRPr="00B971DE" w:rsidRDefault="00481BFC" w:rsidP="00821BBB">
      <w:pPr>
        <w:pStyle w:val="a7"/>
        <w:widowControl w:val="0"/>
        <w:numPr>
          <w:ilvl w:val="0"/>
          <w:numId w:val="20"/>
        </w:numPr>
        <w:autoSpaceDE w:val="0"/>
        <w:autoSpaceDN w:val="0"/>
        <w:adjustRightInd w:val="0"/>
        <w:spacing w:after="0" w:line="360" w:lineRule="auto"/>
        <w:ind w:left="567"/>
        <w:jc w:val="both"/>
        <w:rPr>
          <w:rFonts w:ascii="Times New Roman" w:hAnsi="Times New Roman"/>
          <w:sz w:val="28"/>
          <w:szCs w:val="28"/>
        </w:rPr>
      </w:pPr>
      <w:r w:rsidRPr="00B971DE">
        <w:rPr>
          <w:rFonts w:ascii="Times New Roman" w:hAnsi="Times New Roman"/>
          <w:sz w:val="28"/>
          <w:szCs w:val="28"/>
        </w:rPr>
        <w:t>работа на общих собраниях работников учреждения;</w:t>
      </w:r>
    </w:p>
    <w:p w:rsidR="00481BFC" w:rsidRPr="00B971DE" w:rsidRDefault="00481BFC" w:rsidP="00821BBB">
      <w:pPr>
        <w:pStyle w:val="a7"/>
        <w:widowControl w:val="0"/>
        <w:numPr>
          <w:ilvl w:val="0"/>
          <w:numId w:val="20"/>
        </w:numPr>
        <w:autoSpaceDE w:val="0"/>
        <w:autoSpaceDN w:val="0"/>
        <w:adjustRightInd w:val="0"/>
        <w:spacing w:after="0" w:line="360" w:lineRule="auto"/>
        <w:ind w:left="567"/>
        <w:jc w:val="both"/>
        <w:rPr>
          <w:rFonts w:ascii="Times New Roman" w:hAnsi="Times New Roman"/>
          <w:sz w:val="28"/>
          <w:szCs w:val="28"/>
        </w:rPr>
      </w:pPr>
      <w:r w:rsidRPr="00B971DE">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81BFC" w:rsidRPr="00B971DE" w:rsidRDefault="00481BFC" w:rsidP="00821BBB">
      <w:pPr>
        <w:pStyle w:val="a7"/>
        <w:widowControl w:val="0"/>
        <w:numPr>
          <w:ilvl w:val="0"/>
          <w:numId w:val="20"/>
        </w:numPr>
        <w:autoSpaceDE w:val="0"/>
        <w:autoSpaceDN w:val="0"/>
        <w:adjustRightInd w:val="0"/>
        <w:spacing w:after="0" w:line="360" w:lineRule="auto"/>
        <w:ind w:left="567"/>
        <w:jc w:val="both"/>
        <w:rPr>
          <w:rFonts w:ascii="Times New Roman" w:hAnsi="Times New Roman"/>
          <w:sz w:val="28"/>
          <w:szCs w:val="28"/>
        </w:rPr>
      </w:pPr>
      <w:r w:rsidRPr="00B971DE">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481BFC" w:rsidRPr="00B971DE" w:rsidRDefault="00481BFC" w:rsidP="00821BBB">
      <w:pPr>
        <w:pStyle w:val="a7"/>
        <w:widowControl w:val="0"/>
        <w:numPr>
          <w:ilvl w:val="0"/>
          <w:numId w:val="20"/>
        </w:numPr>
        <w:autoSpaceDE w:val="0"/>
        <w:autoSpaceDN w:val="0"/>
        <w:adjustRightInd w:val="0"/>
        <w:spacing w:after="0" w:line="360" w:lineRule="auto"/>
        <w:ind w:left="567"/>
        <w:jc w:val="both"/>
        <w:rPr>
          <w:rFonts w:ascii="Times New Roman" w:hAnsi="Times New Roman"/>
          <w:sz w:val="28"/>
          <w:szCs w:val="28"/>
        </w:rPr>
      </w:pPr>
      <w:r w:rsidRPr="00B971DE">
        <w:rPr>
          <w:rFonts w:ascii="Times New Roman" w:hAnsi="Times New Roman"/>
          <w:sz w:val="28"/>
          <w:szCs w:val="28"/>
        </w:rPr>
        <w:t>периодические кратковременные дежурства в учреждении в период образовательного процесса;</w:t>
      </w:r>
    </w:p>
    <w:p w:rsidR="00481BFC" w:rsidRPr="00B971DE" w:rsidRDefault="00481BFC" w:rsidP="00821BBB">
      <w:pPr>
        <w:pStyle w:val="a7"/>
        <w:widowControl w:val="0"/>
        <w:numPr>
          <w:ilvl w:val="0"/>
          <w:numId w:val="20"/>
        </w:numPr>
        <w:autoSpaceDE w:val="0"/>
        <w:autoSpaceDN w:val="0"/>
        <w:adjustRightInd w:val="0"/>
        <w:spacing w:after="0" w:line="360" w:lineRule="auto"/>
        <w:ind w:left="567"/>
        <w:jc w:val="both"/>
        <w:rPr>
          <w:rFonts w:ascii="Times New Roman" w:hAnsi="Times New Roman"/>
          <w:sz w:val="28"/>
          <w:szCs w:val="28"/>
        </w:rPr>
      </w:pPr>
      <w:r w:rsidRPr="00B971DE">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821BBB" w:rsidRPr="00821BBB"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821BBB">
        <w:rPr>
          <w:rFonts w:ascii="Times New Roman" w:hAnsi="Times New Roman"/>
          <w:sz w:val="28"/>
          <w:szCs w:val="28"/>
        </w:rPr>
        <w:t xml:space="preserve">выполнение дополнительно возложенных на педагогических </w:t>
      </w:r>
      <w:r w:rsidRPr="00821BBB">
        <w:rPr>
          <w:rFonts w:ascii="Times New Roman" w:hAnsi="Times New Roman"/>
          <w:sz w:val="28"/>
          <w:szCs w:val="28"/>
        </w:rPr>
        <w:lastRenderedPageBreak/>
        <w:t>работников обязанностей, непосредственно связанных с образовательным процессом, с соответствующей дополнительной оплатой труда (</w:t>
      </w:r>
      <w:r w:rsidR="00124864">
        <w:rPr>
          <w:rFonts w:ascii="Times New Roman" w:hAnsi="Times New Roman"/>
          <w:sz w:val="28"/>
          <w:szCs w:val="28"/>
        </w:rPr>
        <w:t>з</w:t>
      </w:r>
      <w:r w:rsidRPr="00821BBB">
        <w:rPr>
          <w:rFonts w:ascii="Times New Roman" w:hAnsi="Times New Roman"/>
          <w:sz w:val="28"/>
          <w:szCs w:val="28"/>
        </w:rPr>
        <w:t>аведование учебными кабинетами и др.).</w:t>
      </w:r>
      <w:r w:rsidRPr="00821BBB">
        <w:rPr>
          <w:rFonts w:ascii="Times New Roman" w:hAnsi="Times New Roman"/>
          <w:i/>
          <w:sz w:val="28"/>
          <w:szCs w:val="28"/>
        </w:rPr>
        <w:t xml:space="preserve"> </w:t>
      </w:r>
    </w:p>
    <w:p w:rsidR="00481BFC" w:rsidRPr="00821BBB"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821BBB">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Pr="00B971DE">
        <w:rPr>
          <w:rStyle w:val="a8"/>
          <w:rFonts w:ascii="Times New Roman" w:hAnsi="Times New Roman"/>
          <w:sz w:val="28"/>
          <w:szCs w:val="28"/>
        </w:rPr>
        <w:footnoteReference w:id="45"/>
      </w:r>
    </w:p>
    <w:p w:rsidR="00481BFC" w:rsidRPr="00B971DE" w:rsidRDefault="00481BFC" w:rsidP="00481BFC">
      <w:pPr>
        <w:pStyle w:val="a7"/>
        <w:widowControl w:val="0"/>
        <w:numPr>
          <w:ilvl w:val="1"/>
          <w:numId w:val="2"/>
        </w:numPr>
        <w:spacing w:line="360" w:lineRule="auto"/>
        <w:ind w:left="0" w:firstLine="709"/>
        <w:jc w:val="both"/>
        <w:rPr>
          <w:rFonts w:ascii="Times New Roman" w:hAnsi="Times New Roman"/>
          <w:sz w:val="28"/>
          <w:szCs w:val="28"/>
        </w:rPr>
      </w:pPr>
      <w:r w:rsidRPr="00B971DE">
        <w:rPr>
          <w:rFonts w:ascii="Times New Roman" w:hAnsi="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sidRPr="00B971DE">
        <w:rPr>
          <w:rStyle w:val="a8"/>
          <w:rFonts w:ascii="Times New Roman" w:hAnsi="Times New Roman"/>
          <w:sz w:val="28"/>
          <w:szCs w:val="28"/>
        </w:rPr>
        <w:footnoteReference w:id="46"/>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sidRPr="00B971DE">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481BFC" w:rsidRPr="00821BBB"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sidRPr="00821BBB">
        <w:rPr>
          <w:rFonts w:ascii="Times New Roman" w:hAnsi="Times New Roman"/>
          <w:sz w:val="28"/>
          <w:szCs w:val="28"/>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481BFC" w:rsidRPr="00B971DE" w:rsidRDefault="00821BBB" w:rsidP="00481BFC">
      <w:pPr>
        <w:pStyle w:val="a7"/>
        <w:widowControl w:val="0"/>
        <w:numPr>
          <w:ilvl w:val="1"/>
          <w:numId w:val="2"/>
        </w:numPr>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Педагогам</w:t>
      </w:r>
      <w:r w:rsidR="00481BFC" w:rsidRPr="00821BBB">
        <w:rPr>
          <w:rFonts w:ascii="Times New Roman" w:hAnsi="Times New Roman"/>
          <w:sz w:val="28"/>
          <w:szCs w:val="28"/>
        </w:rPr>
        <w:t>,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481BFC" w:rsidRPr="00B971DE" w:rsidRDefault="00481BFC" w:rsidP="00821BBB">
      <w:pPr>
        <w:pStyle w:val="a7"/>
        <w:widowControl w:val="0"/>
        <w:numPr>
          <w:ilvl w:val="0"/>
          <w:numId w:val="21"/>
        </w:numPr>
        <w:spacing w:line="360" w:lineRule="auto"/>
        <w:ind w:left="709"/>
        <w:jc w:val="both"/>
        <w:rPr>
          <w:rFonts w:ascii="Times New Roman" w:hAnsi="Times New Roman"/>
          <w:sz w:val="28"/>
          <w:szCs w:val="28"/>
        </w:rPr>
      </w:pPr>
      <w:r w:rsidRPr="00B971DE">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821BBB" w:rsidRDefault="00481BFC" w:rsidP="00821BBB">
      <w:pPr>
        <w:pStyle w:val="a7"/>
        <w:widowControl w:val="0"/>
        <w:numPr>
          <w:ilvl w:val="0"/>
          <w:numId w:val="21"/>
        </w:numPr>
        <w:spacing w:line="360" w:lineRule="auto"/>
        <w:ind w:left="709"/>
        <w:jc w:val="both"/>
        <w:rPr>
          <w:rFonts w:ascii="Times New Roman" w:hAnsi="Times New Roman"/>
          <w:sz w:val="28"/>
          <w:szCs w:val="28"/>
        </w:rPr>
      </w:pPr>
      <w:r w:rsidRPr="00B971DE">
        <w:rPr>
          <w:rFonts w:ascii="Times New Roman" w:hAnsi="Times New Roman"/>
          <w:sz w:val="28"/>
          <w:szCs w:val="28"/>
        </w:rPr>
        <w:t xml:space="preserve">заработная плата в размере месячной ставки, если объем учебной </w:t>
      </w:r>
      <w:r w:rsidRPr="00B971DE">
        <w:rPr>
          <w:rFonts w:ascii="Times New Roman" w:hAnsi="Times New Roman"/>
          <w:sz w:val="28"/>
          <w:szCs w:val="28"/>
        </w:rPr>
        <w:lastRenderedPageBreak/>
        <w:t>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481BFC" w:rsidRPr="00821BBB" w:rsidRDefault="00481BFC" w:rsidP="00821BBB">
      <w:pPr>
        <w:pStyle w:val="a7"/>
        <w:widowControl w:val="0"/>
        <w:numPr>
          <w:ilvl w:val="0"/>
          <w:numId w:val="21"/>
        </w:numPr>
        <w:spacing w:line="360" w:lineRule="auto"/>
        <w:ind w:left="709"/>
        <w:jc w:val="both"/>
        <w:rPr>
          <w:rFonts w:ascii="Times New Roman" w:hAnsi="Times New Roman"/>
          <w:sz w:val="28"/>
          <w:szCs w:val="28"/>
        </w:rPr>
      </w:pPr>
      <w:r w:rsidRPr="00821BBB">
        <w:rPr>
          <w:rFonts w:ascii="Times New Roman" w:hAnsi="Times New Roman"/>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21BBB" w:rsidRDefault="00481BFC" w:rsidP="00821BBB">
      <w:pPr>
        <w:widowControl w:val="0"/>
        <w:spacing w:after="0" w:line="360" w:lineRule="auto"/>
        <w:ind w:firstLine="709"/>
        <w:jc w:val="both"/>
        <w:rPr>
          <w:rFonts w:ascii="Times New Roman" w:hAnsi="Times New Roman"/>
          <w:i/>
          <w:sz w:val="28"/>
          <w:szCs w:val="28"/>
        </w:rPr>
      </w:pPr>
      <w:r w:rsidRPr="00B971DE">
        <w:rPr>
          <w:rFonts w:ascii="Times New Roman" w:hAnsi="Times New Roman"/>
          <w:sz w:val="28"/>
          <w:szCs w:val="28"/>
        </w:rPr>
        <w:t>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w:t>
      </w:r>
      <w:r w:rsidR="00821BBB">
        <w:rPr>
          <w:rFonts w:ascii="Times New Roman" w:hAnsi="Times New Roman"/>
          <w:sz w:val="28"/>
          <w:szCs w:val="28"/>
        </w:rPr>
        <w:t>,</w:t>
      </w:r>
      <w:r w:rsidRPr="00B971DE">
        <w:rPr>
          <w:rFonts w:ascii="Times New Roman" w:hAnsi="Times New Roman"/>
          <w:sz w:val="28"/>
          <w:szCs w:val="28"/>
        </w:rPr>
        <w:t xml:space="preserve"> чем за два месяца.</w:t>
      </w:r>
      <w:r w:rsidRPr="00B971DE">
        <w:rPr>
          <w:rStyle w:val="a8"/>
          <w:rFonts w:ascii="Times New Roman" w:hAnsi="Times New Roman"/>
          <w:sz w:val="28"/>
          <w:szCs w:val="28"/>
        </w:rPr>
        <w:footnoteReference w:id="47"/>
      </w:r>
      <w:r w:rsidRPr="00B971DE">
        <w:rPr>
          <w:rFonts w:ascii="Times New Roman" w:hAnsi="Times New Roman"/>
          <w:i/>
          <w:sz w:val="28"/>
          <w:szCs w:val="28"/>
        </w:rPr>
        <w:t xml:space="preserve"> </w:t>
      </w:r>
    </w:p>
    <w:p w:rsidR="00821BBB" w:rsidRDefault="00481BFC" w:rsidP="00821BBB">
      <w:pPr>
        <w:widowControl w:val="0"/>
        <w:spacing w:after="0" w:line="360" w:lineRule="auto"/>
        <w:ind w:firstLine="709"/>
        <w:jc w:val="both"/>
        <w:rPr>
          <w:rFonts w:ascii="Times New Roman" w:hAnsi="Times New Roman"/>
          <w:i/>
          <w:sz w:val="28"/>
          <w:szCs w:val="28"/>
        </w:rPr>
      </w:pPr>
      <w:r w:rsidRPr="00B971DE">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B971DE">
        <w:rPr>
          <w:rStyle w:val="a8"/>
          <w:rFonts w:ascii="Times New Roman" w:hAnsi="Times New Roman"/>
          <w:sz w:val="28"/>
          <w:szCs w:val="28"/>
        </w:rPr>
        <w:footnoteReference w:id="48"/>
      </w:r>
      <w:r w:rsidRPr="00B971DE">
        <w:rPr>
          <w:rFonts w:ascii="Times New Roman" w:hAnsi="Times New Roman"/>
          <w:i/>
          <w:sz w:val="28"/>
          <w:szCs w:val="28"/>
        </w:rPr>
        <w:t xml:space="preserve"> </w:t>
      </w:r>
    </w:p>
    <w:p w:rsidR="00481BFC" w:rsidRPr="00B971DE" w:rsidRDefault="00481BFC" w:rsidP="00821BBB">
      <w:pPr>
        <w:widowControl w:val="0"/>
        <w:spacing w:after="0" w:line="360" w:lineRule="auto"/>
        <w:ind w:firstLine="709"/>
        <w:jc w:val="both"/>
        <w:rPr>
          <w:rFonts w:ascii="Times New Roman" w:hAnsi="Times New Roman"/>
          <w:sz w:val="28"/>
          <w:szCs w:val="28"/>
        </w:rPr>
      </w:pPr>
      <w:r w:rsidRPr="00B971DE">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124864">
        <w:rPr>
          <w:rFonts w:ascii="Times New Roman" w:hAnsi="Times New Roman"/>
          <w:sz w:val="28"/>
          <w:szCs w:val="28"/>
        </w:rPr>
        <w:t>Для работников учреждения, за исключением педагогических работников учреждения и работников</w:t>
      </w:r>
      <w:r w:rsidR="00124864">
        <w:rPr>
          <w:rFonts w:ascii="Times New Roman" w:hAnsi="Times New Roman"/>
          <w:sz w:val="28"/>
          <w:szCs w:val="28"/>
        </w:rPr>
        <w:t xml:space="preserve"> </w:t>
      </w:r>
      <w:r w:rsidRPr="00B971DE">
        <w:rPr>
          <w:rFonts w:ascii="Times New Roman" w:hAnsi="Times New Roman"/>
          <w:sz w:val="28"/>
          <w:szCs w:val="28"/>
        </w:rPr>
        <w:t xml:space="preserve">установлена пятидневная рабочая </w:t>
      </w:r>
      <w:r w:rsidRPr="00B971DE">
        <w:rPr>
          <w:rFonts w:ascii="Times New Roman" w:hAnsi="Times New Roman"/>
          <w:sz w:val="28"/>
          <w:szCs w:val="28"/>
        </w:rPr>
        <w:lastRenderedPageBreak/>
        <w:t xml:space="preserve">неделя нормальной продолжительности с </w:t>
      </w:r>
      <w:r w:rsidRPr="009E138E">
        <w:rPr>
          <w:rFonts w:ascii="Times New Roman" w:hAnsi="Times New Roman"/>
          <w:sz w:val="28"/>
          <w:szCs w:val="28"/>
        </w:rPr>
        <w:t>двумя</w:t>
      </w:r>
      <w:r w:rsidRPr="00B971DE">
        <w:rPr>
          <w:rFonts w:ascii="Times New Roman" w:hAnsi="Times New Roman"/>
          <w:sz w:val="28"/>
          <w:szCs w:val="28"/>
        </w:rPr>
        <w:t xml:space="preserve"> выходными днями (</w:t>
      </w:r>
      <w:r w:rsidRPr="009E138E">
        <w:rPr>
          <w:rFonts w:ascii="Times New Roman" w:hAnsi="Times New Roman"/>
          <w:sz w:val="28"/>
          <w:szCs w:val="28"/>
        </w:rPr>
        <w:t>суббота,</w:t>
      </w:r>
      <w:r w:rsidRPr="00B971DE">
        <w:rPr>
          <w:rFonts w:ascii="Times New Roman" w:hAnsi="Times New Roman"/>
          <w:sz w:val="28"/>
          <w:szCs w:val="28"/>
        </w:rPr>
        <w:t xml:space="preserve"> воскресенье). Время начала и окончания работы:</w:t>
      </w:r>
    </w:p>
    <w:p w:rsidR="00481BFC" w:rsidRPr="00B971DE" w:rsidRDefault="00481BFC" w:rsidP="00481BFC">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для административно-хозяйственных работников – в понедельник, вторник, среду и четверг устанавливается с </w:t>
      </w:r>
      <w:r w:rsidRPr="009E138E">
        <w:rPr>
          <w:rFonts w:ascii="Times New Roman" w:hAnsi="Times New Roman"/>
          <w:sz w:val="28"/>
          <w:szCs w:val="28"/>
        </w:rPr>
        <w:t>9.00</w:t>
      </w:r>
      <w:r w:rsidRPr="00B971DE">
        <w:rPr>
          <w:rFonts w:ascii="Times New Roman" w:hAnsi="Times New Roman"/>
          <w:sz w:val="28"/>
          <w:szCs w:val="28"/>
        </w:rPr>
        <w:t xml:space="preserve"> до </w:t>
      </w:r>
      <w:r w:rsidRPr="009E138E">
        <w:rPr>
          <w:rFonts w:ascii="Times New Roman" w:hAnsi="Times New Roman"/>
          <w:sz w:val="28"/>
          <w:szCs w:val="28"/>
        </w:rPr>
        <w:t>18.</w:t>
      </w:r>
      <w:r w:rsidR="00124864">
        <w:rPr>
          <w:rFonts w:ascii="Times New Roman" w:hAnsi="Times New Roman"/>
          <w:sz w:val="28"/>
          <w:szCs w:val="28"/>
        </w:rPr>
        <w:t>00</w:t>
      </w:r>
      <w:r w:rsidRPr="00B971DE">
        <w:rPr>
          <w:rFonts w:ascii="Times New Roman" w:hAnsi="Times New Roman"/>
          <w:sz w:val="28"/>
          <w:szCs w:val="28"/>
        </w:rPr>
        <w:t xml:space="preserve">, в пятницу – с </w:t>
      </w:r>
      <w:r w:rsidRPr="009E138E">
        <w:rPr>
          <w:rFonts w:ascii="Times New Roman" w:hAnsi="Times New Roman"/>
          <w:sz w:val="28"/>
          <w:szCs w:val="28"/>
        </w:rPr>
        <w:t>9.00</w:t>
      </w:r>
      <w:r w:rsidRPr="00B971DE">
        <w:rPr>
          <w:rFonts w:ascii="Times New Roman" w:hAnsi="Times New Roman"/>
          <w:sz w:val="28"/>
          <w:szCs w:val="28"/>
        </w:rPr>
        <w:t xml:space="preserve"> до </w:t>
      </w:r>
      <w:r w:rsidRPr="009E138E">
        <w:rPr>
          <w:rFonts w:ascii="Times New Roman" w:hAnsi="Times New Roman"/>
          <w:sz w:val="28"/>
          <w:szCs w:val="28"/>
        </w:rPr>
        <w:t>16.45</w:t>
      </w:r>
      <w:r w:rsidRPr="00B971DE">
        <w:rPr>
          <w:rFonts w:ascii="Times New Roman" w:hAnsi="Times New Roman"/>
          <w:sz w:val="28"/>
          <w:szCs w:val="28"/>
        </w:rPr>
        <w:t xml:space="preserve">. Перерыв на обед с </w:t>
      </w:r>
      <w:r w:rsidRPr="009E138E">
        <w:rPr>
          <w:rFonts w:ascii="Times New Roman" w:hAnsi="Times New Roman"/>
          <w:sz w:val="28"/>
          <w:szCs w:val="28"/>
        </w:rPr>
        <w:t xml:space="preserve">13.00 </w:t>
      </w:r>
      <w:r w:rsidRPr="00B971DE">
        <w:rPr>
          <w:rFonts w:ascii="Times New Roman" w:hAnsi="Times New Roman"/>
          <w:sz w:val="28"/>
          <w:szCs w:val="28"/>
        </w:rPr>
        <w:t xml:space="preserve">до </w:t>
      </w:r>
      <w:r w:rsidRPr="009E138E">
        <w:rPr>
          <w:rFonts w:ascii="Times New Roman" w:hAnsi="Times New Roman"/>
          <w:sz w:val="28"/>
          <w:szCs w:val="28"/>
        </w:rPr>
        <w:t>13.45</w:t>
      </w:r>
      <w:r w:rsidRPr="00B971DE">
        <w:rPr>
          <w:rFonts w:ascii="Times New Roman" w:hAnsi="Times New Roman"/>
          <w:sz w:val="28"/>
          <w:szCs w:val="28"/>
        </w:rPr>
        <w:t>;</w:t>
      </w:r>
    </w:p>
    <w:p w:rsidR="00481BFC" w:rsidRPr="00B971DE" w:rsidRDefault="00481BFC" w:rsidP="00481BFC">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для </w:t>
      </w:r>
      <w:r w:rsidR="009E138E">
        <w:rPr>
          <w:rFonts w:ascii="Times New Roman" w:hAnsi="Times New Roman"/>
          <w:sz w:val="28"/>
          <w:szCs w:val="28"/>
        </w:rPr>
        <w:t>вахтёров</w:t>
      </w:r>
      <w:r w:rsidRPr="00B971DE">
        <w:rPr>
          <w:rFonts w:ascii="Times New Roman" w:hAnsi="Times New Roman"/>
          <w:sz w:val="28"/>
          <w:szCs w:val="28"/>
        </w:rPr>
        <w:t xml:space="preserve"> </w:t>
      </w:r>
      <w:r w:rsidR="009E138E">
        <w:rPr>
          <w:rFonts w:ascii="Times New Roman" w:hAnsi="Times New Roman"/>
          <w:sz w:val="28"/>
          <w:szCs w:val="28"/>
        </w:rPr>
        <w:t xml:space="preserve"> - установлена 40 часовая рабочая неделя, по графику учреждения, утверждённому директором;</w:t>
      </w:r>
    </w:p>
    <w:p w:rsidR="00481BFC" w:rsidRPr="00B971DE" w:rsidRDefault="009E138E" w:rsidP="00481BFC">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сторожей и операторов котельной -  установлена 40 часовая рабочая неделя, по сменному графику,</w:t>
      </w:r>
      <w:r w:rsidRPr="009E138E">
        <w:rPr>
          <w:rFonts w:ascii="Times New Roman" w:hAnsi="Times New Roman"/>
          <w:sz w:val="28"/>
          <w:szCs w:val="28"/>
        </w:rPr>
        <w:t xml:space="preserve"> </w:t>
      </w:r>
      <w:r>
        <w:rPr>
          <w:rFonts w:ascii="Times New Roman" w:hAnsi="Times New Roman"/>
          <w:sz w:val="28"/>
          <w:szCs w:val="28"/>
        </w:rPr>
        <w:t>утверждённому директором</w:t>
      </w:r>
      <w:r w:rsidR="00481BFC" w:rsidRPr="00B971DE">
        <w:rPr>
          <w:rFonts w:ascii="Times New Roman" w:hAnsi="Times New Roman"/>
          <w:sz w:val="28"/>
          <w:szCs w:val="28"/>
        </w:rPr>
        <w:t>.</w:t>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B971DE">
        <w:rPr>
          <w:rStyle w:val="a8"/>
          <w:rFonts w:ascii="Times New Roman" w:hAnsi="Times New Roman"/>
          <w:sz w:val="28"/>
          <w:szCs w:val="28"/>
        </w:rPr>
        <w:footnoteReference w:id="49"/>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Работникам учреждения обеспечивается возможность приема пищи </w:t>
      </w:r>
      <w:r w:rsidRPr="00DA60FC">
        <w:rPr>
          <w:rFonts w:ascii="Times New Roman" w:hAnsi="Times New Roman"/>
          <w:sz w:val="28"/>
          <w:szCs w:val="28"/>
        </w:rPr>
        <w:t>в специально отведенном для этой цели помещении</w:t>
      </w:r>
      <w:r w:rsidRPr="00B971DE">
        <w:rPr>
          <w:rFonts w:ascii="Times New Roman" w:hAnsi="Times New Roman"/>
          <w:sz w:val="28"/>
          <w:szCs w:val="28"/>
        </w:rPr>
        <w:t>.</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proofErr w:type="gramStart"/>
      <w:r w:rsidRPr="00B971DE">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B971DE">
        <w:rPr>
          <w:rStyle w:val="a8"/>
          <w:rFonts w:ascii="Times New Roman" w:hAnsi="Times New Roman"/>
          <w:sz w:val="28"/>
          <w:szCs w:val="28"/>
        </w:rPr>
        <w:footnoteReference w:id="50"/>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B971DE">
        <w:rPr>
          <w:rFonts w:ascii="Times New Roman" w:hAnsi="Times New Roman"/>
          <w:sz w:val="28"/>
          <w:szCs w:val="28"/>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w:t>
      </w:r>
      <w:r w:rsidRPr="00B971DE">
        <w:rPr>
          <w:rFonts w:ascii="Times New Roman" w:hAnsi="Times New Roman"/>
          <w:sz w:val="28"/>
          <w:szCs w:val="28"/>
        </w:rPr>
        <w:lastRenderedPageBreak/>
        <w:t>актами Российской Федерации.</w:t>
      </w:r>
      <w:r w:rsidRPr="00B971DE">
        <w:rPr>
          <w:rStyle w:val="a8"/>
          <w:rFonts w:ascii="Times New Roman" w:hAnsi="Times New Roman"/>
          <w:sz w:val="28"/>
          <w:szCs w:val="28"/>
        </w:rPr>
        <w:footnoteReference w:id="51"/>
      </w:r>
      <w:proofErr w:type="gramEnd"/>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bookmarkStart w:id="6" w:name="Par151"/>
      <w:bookmarkEnd w:id="6"/>
      <w:r w:rsidRPr="00B971DE">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B971DE">
        <w:rPr>
          <w:rStyle w:val="a8"/>
          <w:rFonts w:ascii="Times New Roman" w:hAnsi="Times New Roman"/>
          <w:sz w:val="28"/>
          <w:szCs w:val="28"/>
        </w:rPr>
        <w:footnoteReference w:id="52"/>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w:t>
      </w:r>
      <w:r w:rsidR="00DA60FC">
        <w:rPr>
          <w:rFonts w:ascii="Times New Roman" w:hAnsi="Times New Roman"/>
          <w:sz w:val="28"/>
          <w:szCs w:val="28"/>
        </w:rPr>
        <w:t>,</w:t>
      </w:r>
      <w:r w:rsidRPr="00B971DE">
        <w:rPr>
          <w:rFonts w:ascii="Times New Roman" w:hAnsi="Times New Roman"/>
          <w:sz w:val="28"/>
          <w:szCs w:val="28"/>
        </w:rPr>
        <w:t xml:space="preserve"> чем за два месяца.</w:t>
      </w:r>
      <w:r w:rsidRPr="00B971DE">
        <w:rPr>
          <w:rStyle w:val="a8"/>
          <w:rFonts w:ascii="Times New Roman" w:hAnsi="Times New Roman"/>
          <w:sz w:val="28"/>
          <w:szCs w:val="28"/>
        </w:rPr>
        <w:footnoteReference w:id="53"/>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В режиме суммированного учета рабочего времени работают следующие категории работников учреждения: сторожа и др.</w:t>
      </w:r>
      <w:r w:rsidRPr="00B971DE">
        <w:rPr>
          <w:rStyle w:val="a8"/>
          <w:rFonts w:ascii="Times New Roman" w:hAnsi="Times New Roman"/>
          <w:sz w:val="28"/>
          <w:szCs w:val="28"/>
        </w:rPr>
        <w:footnoteReference w:id="54"/>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sidRPr="00B971DE">
        <w:rPr>
          <w:rFonts w:ascii="Times New Roman" w:hAnsi="Times New Roman"/>
          <w:sz w:val="28"/>
          <w:szCs w:val="28"/>
        </w:rPr>
        <w:t>Считается совместительством педагогическая работа на условиях почасовой оплаты в объеме, превышающем 300 часов.</w:t>
      </w:r>
      <w:r w:rsidRPr="00B971DE">
        <w:rPr>
          <w:rStyle w:val="a8"/>
          <w:rFonts w:ascii="Times New Roman" w:hAnsi="Times New Roman"/>
          <w:sz w:val="28"/>
          <w:szCs w:val="28"/>
        </w:rPr>
        <w:footnoteReference w:id="55"/>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sidRPr="00B971DE">
        <w:rPr>
          <w:rFonts w:ascii="Times New Roman" w:hAnsi="Times New Roman"/>
          <w:sz w:val="28"/>
          <w:szCs w:val="28"/>
        </w:rPr>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DA60FC" w:rsidRDefault="00481BFC" w:rsidP="00DA60FC">
      <w:pPr>
        <w:pStyle w:val="a7"/>
        <w:widowControl w:val="0"/>
        <w:numPr>
          <w:ilvl w:val="0"/>
          <w:numId w:val="22"/>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 xml:space="preserve">для педагогических работников </w:t>
      </w:r>
      <w:r w:rsidRPr="00DA60FC">
        <w:rPr>
          <w:rFonts w:ascii="Times New Roman" w:hAnsi="Times New Roman"/>
          <w:sz w:val="28"/>
          <w:szCs w:val="28"/>
        </w:rPr>
        <w:t>(в том числе тренеров-преподавателей, тренеров)</w:t>
      </w:r>
      <w:r w:rsidRPr="00B971DE">
        <w:rPr>
          <w:rFonts w:ascii="Times New Roman" w:hAnsi="Times New Roman"/>
          <w:sz w:val="28"/>
          <w:szCs w:val="28"/>
        </w:rPr>
        <w:t xml:space="preserve"> – половины месячной нормы рабочего времени, исчисленной </w:t>
      </w:r>
      <w:r w:rsidRPr="00B971DE">
        <w:rPr>
          <w:rFonts w:ascii="Times New Roman" w:hAnsi="Times New Roman"/>
          <w:sz w:val="28"/>
          <w:szCs w:val="28"/>
        </w:rPr>
        <w:lastRenderedPageBreak/>
        <w:t>из установленной продолжительности рабочей недели;</w:t>
      </w:r>
    </w:p>
    <w:p w:rsidR="00481BFC" w:rsidRPr="00DA60FC" w:rsidRDefault="00481BFC" w:rsidP="00DA60FC">
      <w:pPr>
        <w:pStyle w:val="a7"/>
        <w:widowControl w:val="0"/>
        <w:numPr>
          <w:ilvl w:val="0"/>
          <w:numId w:val="22"/>
        </w:numPr>
        <w:autoSpaceDE w:val="0"/>
        <w:autoSpaceDN w:val="0"/>
        <w:adjustRightInd w:val="0"/>
        <w:spacing w:after="0" w:line="360" w:lineRule="auto"/>
        <w:ind w:left="709"/>
        <w:jc w:val="both"/>
        <w:rPr>
          <w:rFonts w:ascii="Times New Roman" w:hAnsi="Times New Roman"/>
          <w:sz w:val="28"/>
          <w:szCs w:val="28"/>
        </w:rPr>
      </w:pPr>
      <w:r w:rsidRPr="00DA60FC">
        <w:rPr>
          <w:rFonts w:ascii="Times New Roman" w:hAnsi="Times New Roman"/>
          <w:sz w:val="28"/>
          <w:szCs w:val="28"/>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sidRPr="00B971DE">
        <w:rPr>
          <w:rStyle w:val="a8"/>
          <w:rFonts w:ascii="Times New Roman" w:hAnsi="Times New Roman"/>
          <w:sz w:val="28"/>
          <w:szCs w:val="28"/>
        </w:rPr>
        <w:footnoteReference w:id="56"/>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01 октября 2002 года №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r w:rsidRPr="00B971DE">
        <w:rPr>
          <w:rStyle w:val="a8"/>
          <w:rFonts w:ascii="Times New Roman" w:hAnsi="Times New Roman"/>
          <w:sz w:val="28"/>
          <w:szCs w:val="28"/>
        </w:rPr>
        <w:footnoteReference w:id="57"/>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00DA60FC">
        <w:rPr>
          <w:rFonts w:ascii="Times New Roman" w:hAnsi="Times New Roman"/>
          <w:sz w:val="28"/>
          <w:szCs w:val="28"/>
        </w:rPr>
        <w:t>с учетом мнения Председателя Совета учреждения</w:t>
      </w:r>
      <w:r w:rsidRPr="00DA60FC">
        <w:rPr>
          <w:rFonts w:ascii="Times New Roman" w:hAnsi="Times New Roman"/>
          <w:sz w:val="28"/>
          <w:szCs w:val="28"/>
        </w:rPr>
        <w:t xml:space="preserve"> </w:t>
      </w:r>
      <w:r w:rsidRPr="00B971DE">
        <w:rPr>
          <w:rFonts w:ascii="Times New Roman" w:hAnsi="Times New Roman"/>
          <w:sz w:val="28"/>
          <w:szCs w:val="28"/>
        </w:rPr>
        <w:t xml:space="preserve">не </w:t>
      </w:r>
      <w:proofErr w:type="gramStart"/>
      <w:r w:rsidRPr="00B971DE">
        <w:rPr>
          <w:rFonts w:ascii="Times New Roman" w:hAnsi="Times New Roman"/>
          <w:sz w:val="28"/>
          <w:szCs w:val="28"/>
        </w:rPr>
        <w:t>позднее</w:t>
      </w:r>
      <w:proofErr w:type="gramEnd"/>
      <w:r w:rsidRPr="00B971DE">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r w:rsidRPr="00B971DE">
        <w:rPr>
          <w:rStyle w:val="a8"/>
          <w:rFonts w:ascii="Times New Roman" w:hAnsi="Times New Roman"/>
          <w:sz w:val="28"/>
          <w:szCs w:val="28"/>
        </w:rPr>
        <w:footnoteReference w:id="58"/>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График отпусков обязателен как для работодателя, так и для работника.</w:t>
      </w:r>
      <w:r w:rsidRPr="00B971DE">
        <w:rPr>
          <w:rStyle w:val="a8"/>
          <w:rFonts w:ascii="Times New Roman" w:hAnsi="Times New Roman"/>
          <w:sz w:val="28"/>
          <w:szCs w:val="28"/>
        </w:rPr>
        <w:footnoteReference w:id="59"/>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О времени начала отпуска работник должен быть извещен под роспись не позднее</w:t>
      </w:r>
      <w:r w:rsidR="008C2487">
        <w:rPr>
          <w:rFonts w:ascii="Times New Roman" w:hAnsi="Times New Roman"/>
          <w:sz w:val="28"/>
          <w:szCs w:val="28"/>
        </w:rPr>
        <w:t>,</w:t>
      </w:r>
      <w:r w:rsidRPr="00B971DE">
        <w:rPr>
          <w:rFonts w:ascii="Times New Roman" w:hAnsi="Times New Roman"/>
          <w:sz w:val="28"/>
          <w:szCs w:val="28"/>
        </w:rPr>
        <w:t xml:space="preserve"> чем за две недели до его начала.</w:t>
      </w:r>
      <w:r w:rsidRPr="00B971DE">
        <w:rPr>
          <w:rStyle w:val="a8"/>
          <w:rFonts w:ascii="Times New Roman" w:hAnsi="Times New Roman"/>
          <w:sz w:val="28"/>
          <w:szCs w:val="28"/>
        </w:rPr>
        <w:footnoteReference w:id="60"/>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Оплачиваемый отпуск должен предоставляться работнику ежегодно.</w:t>
      </w:r>
      <w:r w:rsidRPr="00B971DE">
        <w:rPr>
          <w:rStyle w:val="a8"/>
          <w:rFonts w:ascii="Times New Roman" w:hAnsi="Times New Roman"/>
          <w:sz w:val="28"/>
          <w:szCs w:val="28"/>
        </w:rPr>
        <w:footnoteReference w:id="61"/>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lastRenderedPageBreak/>
        <w:t>Запрещается не</w:t>
      </w:r>
      <w:r w:rsidR="008C2487">
        <w:rPr>
          <w:rFonts w:ascii="Times New Roman" w:hAnsi="Times New Roman"/>
          <w:sz w:val="28"/>
          <w:szCs w:val="28"/>
        </w:rPr>
        <w:t xml:space="preserve"> </w:t>
      </w:r>
      <w:r w:rsidRPr="00B971DE">
        <w:rPr>
          <w:rFonts w:ascii="Times New Roman" w:hAnsi="Times New Roman"/>
          <w:sz w:val="28"/>
          <w:szCs w:val="28"/>
        </w:rPr>
        <w:t>предоставление ежегодного оплачиваемого отпуска в течение двух лет подряд, а также не</w:t>
      </w:r>
      <w:r w:rsidR="008C2487">
        <w:rPr>
          <w:rFonts w:ascii="Times New Roman" w:hAnsi="Times New Roman"/>
          <w:sz w:val="28"/>
          <w:szCs w:val="28"/>
        </w:rPr>
        <w:t xml:space="preserve"> </w:t>
      </w:r>
      <w:r w:rsidRPr="00B971DE">
        <w:rPr>
          <w:rFonts w:ascii="Times New Roman" w:hAnsi="Times New Roman"/>
          <w:sz w:val="28"/>
          <w:szCs w:val="28"/>
        </w:rPr>
        <w:t>предоставление ежегодного оплачиваемого отпуска работникам в возрасте до восемнадцати лет</w:t>
      </w:r>
      <w:r w:rsidRPr="00B971DE">
        <w:rPr>
          <w:sz w:val="28"/>
          <w:szCs w:val="28"/>
        </w:rPr>
        <w:t xml:space="preserve"> </w:t>
      </w:r>
      <w:r w:rsidRPr="00B971DE">
        <w:rPr>
          <w:rFonts w:ascii="Times New Roman" w:hAnsi="Times New Roman"/>
          <w:sz w:val="28"/>
          <w:szCs w:val="28"/>
        </w:rPr>
        <w:t>и работникам, занятым на работах с вредными и (или) опасными условиями труда.</w:t>
      </w:r>
      <w:r w:rsidRPr="00B971DE">
        <w:rPr>
          <w:rStyle w:val="a8"/>
          <w:rFonts w:ascii="Times New Roman" w:hAnsi="Times New Roman"/>
          <w:sz w:val="28"/>
          <w:szCs w:val="28"/>
        </w:rPr>
        <w:footnoteReference w:id="62"/>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B971DE">
        <w:rPr>
          <w:rStyle w:val="a8"/>
          <w:rFonts w:ascii="Times New Roman" w:hAnsi="Times New Roman"/>
          <w:sz w:val="28"/>
          <w:szCs w:val="28"/>
        </w:rPr>
        <w:footnoteReference w:id="63"/>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sidRPr="00B971DE">
        <w:rPr>
          <w:rStyle w:val="a8"/>
          <w:rFonts w:ascii="Times New Roman" w:hAnsi="Times New Roman"/>
          <w:sz w:val="28"/>
          <w:szCs w:val="28"/>
        </w:rPr>
        <w:footnoteReference w:id="64"/>
      </w:r>
    </w:p>
    <w:p w:rsidR="008C2487" w:rsidRDefault="00481BFC" w:rsidP="008C2487">
      <w:pPr>
        <w:pStyle w:val="a7"/>
        <w:widowControl w:val="0"/>
        <w:numPr>
          <w:ilvl w:val="0"/>
          <w:numId w:val="23"/>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женщинам – перед отпуском по беременности и родам или непосредственно после него;</w:t>
      </w:r>
    </w:p>
    <w:p w:rsidR="008C2487" w:rsidRDefault="00481BFC" w:rsidP="008C2487">
      <w:pPr>
        <w:pStyle w:val="a7"/>
        <w:widowControl w:val="0"/>
        <w:numPr>
          <w:ilvl w:val="0"/>
          <w:numId w:val="23"/>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работникам в возрасте до 18 лет;</w:t>
      </w:r>
    </w:p>
    <w:p w:rsidR="008C2487" w:rsidRDefault="00481BFC" w:rsidP="008C2487">
      <w:pPr>
        <w:pStyle w:val="a7"/>
        <w:widowControl w:val="0"/>
        <w:numPr>
          <w:ilvl w:val="0"/>
          <w:numId w:val="23"/>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работникам, усыновившим ребенка (детей) в возрасте до трех месяцев;</w:t>
      </w:r>
    </w:p>
    <w:p w:rsidR="00481BFC" w:rsidRPr="008C2487" w:rsidRDefault="00481BFC" w:rsidP="008C2487">
      <w:pPr>
        <w:pStyle w:val="a7"/>
        <w:widowControl w:val="0"/>
        <w:numPr>
          <w:ilvl w:val="0"/>
          <w:numId w:val="23"/>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в других случаях, предусмотренных федеральными законами.</w:t>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B971DE">
        <w:rPr>
          <w:rStyle w:val="a8"/>
          <w:rFonts w:ascii="Times New Roman" w:hAnsi="Times New Roman"/>
          <w:sz w:val="28"/>
          <w:szCs w:val="28"/>
        </w:rPr>
        <w:footnoteReference w:id="65"/>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B971DE">
        <w:rPr>
          <w:rStyle w:val="a8"/>
          <w:rFonts w:ascii="Times New Roman" w:hAnsi="Times New Roman"/>
          <w:sz w:val="28"/>
          <w:szCs w:val="28"/>
        </w:rPr>
        <w:footnoteReference w:id="66"/>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w:t>
      </w:r>
      <w:r w:rsidRPr="00B971DE">
        <w:rPr>
          <w:rFonts w:ascii="Times New Roman" w:hAnsi="Times New Roman"/>
          <w:sz w:val="28"/>
          <w:szCs w:val="28"/>
        </w:rPr>
        <w:lastRenderedPageBreak/>
        <w:t>работником.</w:t>
      </w:r>
      <w:r w:rsidRPr="00B971DE">
        <w:rPr>
          <w:rStyle w:val="a8"/>
          <w:rFonts w:ascii="Times New Roman" w:hAnsi="Times New Roman"/>
          <w:sz w:val="28"/>
          <w:szCs w:val="28"/>
        </w:rPr>
        <w:footnoteReference w:id="67"/>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B971DE">
        <w:rPr>
          <w:rStyle w:val="a8"/>
          <w:rFonts w:ascii="Times New Roman" w:hAnsi="Times New Roman"/>
          <w:sz w:val="28"/>
          <w:szCs w:val="28"/>
        </w:rPr>
        <w:footnoteReference w:id="68"/>
      </w:r>
    </w:p>
    <w:p w:rsidR="008C2487" w:rsidRDefault="00481BFC" w:rsidP="008C2487">
      <w:pPr>
        <w:pStyle w:val="a7"/>
        <w:widowControl w:val="0"/>
        <w:numPr>
          <w:ilvl w:val="0"/>
          <w:numId w:val="24"/>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временной нетрудоспособности работника;</w:t>
      </w:r>
    </w:p>
    <w:p w:rsidR="008C2487" w:rsidRDefault="00481BFC" w:rsidP="008C2487">
      <w:pPr>
        <w:pStyle w:val="a7"/>
        <w:widowControl w:val="0"/>
        <w:numPr>
          <w:ilvl w:val="0"/>
          <w:numId w:val="24"/>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81BFC" w:rsidRPr="008C2487" w:rsidRDefault="00481BFC" w:rsidP="008C2487">
      <w:pPr>
        <w:pStyle w:val="a7"/>
        <w:widowControl w:val="0"/>
        <w:numPr>
          <w:ilvl w:val="0"/>
          <w:numId w:val="24"/>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B971DE">
        <w:rPr>
          <w:rStyle w:val="a8"/>
          <w:rFonts w:ascii="Times New Roman" w:hAnsi="Times New Roman"/>
          <w:sz w:val="28"/>
          <w:szCs w:val="28"/>
        </w:rPr>
        <w:footnoteReference w:id="69"/>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481BFC" w:rsidRPr="00B971DE" w:rsidRDefault="00481BFC" w:rsidP="00481BFC">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7" w:name="_Toc406083156"/>
      <w:r w:rsidRPr="00B971DE">
        <w:rPr>
          <w:rFonts w:ascii="Times New Roman" w:hAnsi="Times New Roman"/>
          <w:b/>
          <w:sz w:val="28"/>
          <w:szCs w:val="28"/>
        </w:rPr>
        <w:t>Поощрения за труд</w:t>
      </w:r>
      <w:bookmarkEnd w:id="7"/>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B971DE">
        <w:rPr>
          <w:rStyle w:val="a8"/>
          <w:rFonts w:ascii="Times New Roman" w:hAnsi="Times New Roman"/>
          <w:sz w:val="28"/>
          <w:szCs w:val="28"/>
        </w:rPr>
        <w:footnoteReference w:id="70"/>
      </w:r>
    </w:p>
    <w:p w:rsidR="008C2487" w:rsidRDefault="00481BFC" w:rsidP="008C2487">
      <w:pPr>
        <w:pStyle w:val="a7"/>
        <w:widowControl w:val="0"/>
        <w:numPr>
          <w:ilvl w:val="0"/>
          <w:numId w:val="25"/>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объявление благодарности;</w:t>
      </w:r>
    </w:p>
    <w:p w:rsidR="008C2487" w:rsidRDefault="00481BFC" w:rsidP="008C2487">
      <w:pPr>
        <w:pStyle w:val="a7"/>
        <w:widowControl w:val="0"/>
        <w:numPr>
          <w:ilvl w:val="0"/>
          <w:numId w:val="25"/>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выдача денежной премии;</w:t>
      </w:r>
    </w:p>
    <w:p w:rsidR="008C2487" w:rsidRDefault="00481BFC" w:rsidP="008C2487">
      <w:pPr>
        <w:pStyle w:val="a7"/>
        <w:widowControl w:val="0"/>
        <w:numPr>
          <w:ilvl w:val="0"/>
          <w:numId w:val="25"/>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lastRenderedPageBreak/>
        <w:t>награждение ценным подарком;</w:t>
      </w:r>
    </w:p>
    <w:p w:rsidR="008C2487" w:rsidRDefault="00481BFC" w:rsidP="008C2487">
      <w:pPr>
        <w:pStyle w:val="a7"/>
        <w:widowControl w:val="0"/>
        <w:numPr>
          <w:ilvl w:val="0"/>
          <w:numId w:val="25"/>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награждение почетной грамотой;</w:t>
      </w:r>
    </w:p>
    <w:p w:rsidR="00481BFC" w:rsidRPr="008C2487" w:rsidRDefault="00481BFC" w:rsidP="008C2487">
      <w:pPr>
        <w:pStyle w:val="a7"/>
        <w:widowControl w:val="0"/>
        <w:numPr>
          <w:ilvl w:val="0"/>
          <w:numId w:val="25"/>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другие виды поощрений.</w:t>
      </w:r>
    </w:p>
    <w:p w:rsidR="00481BFC" w:rsidRPr="00B971DE" w:rsidRDefault="00481BFC" w:rsidP="00481BFC">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В отношении работника могут применяться одновременно несколько видов поощрения.</w:t>
      </w:r>
    </w:p>
    <w:p w:rsidR="00481BFC" w:rsidRPr="00B971DE" w:rsidRDefault="00481BFC" w:rsidP="00481BFC">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Поощрения оформляются приказом работодателя, сведения о поощрениях заносятся в трудовую книжку работника.</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sidR="008C2487">
        <w:rPr>
          <w:rFonts w:ascii="Times New Roman" w:hAnsi="Times New Roman"/>
          <w:sz w:val="28"/>
          <w:szCs w:val="28"/>
        </w:rPr>
        <w:t>Ярославской области</w:t>
      </w:r>
      <w:r w:rsidRPr="00B971DE">
        <w:rPr>
          <w:rFonts w:ascii="Times New Roman" w:hAnsi="Times New Roman"/>
          <w:sz w:val="28"/>
          <w:szCs w:val="28"/>
        </w:rPr>
        <w:t xml:space="preserve"> и </w:t>
      </w:r>
      <w:r w:rsidR="008C2487">
        <w:rPr>
          <w:rFonts w:ascii="Times New Roman" w:hAnsi="Times New Roman"/>
          <w:sz w:val="28"/>
          <w:szCs w:val="28"/>
        </w:rPr>
        <w:t>Пошехонского муниципального района</w:t>
      </w:r>
      <w:r w:rsidRPr="00B971DE">
        <w:rPr>
          <w:rFonts w:ascii="Times New Roman" w:hAnsi="Times New Roman"/>
          <w:sz w:val="28"/>
          <w:szCs w:val="28"/>
        </w:rPr>
        <w:t>, представляться к другим видам поощрений.</w:t>
      </w:r>
    </w:p>
    <w:p w:rsidR="00481BFC" w:rsidRPr="00B971DE" w:rsidRDefault="00481BFC" w:rsidP="00481BFC">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8" w:name="_Toc406083157"/>
      <w:r w:rsidRPr="00B971DE">
        <w:rPr>
          <w:rFonts w:ascii="Times New Roman" w:hAnsi="Times New Roman"/>
          <w:b/>
          <w:sz w:val="28"/>
          <w:szCs w:val="28"/>
        </w:rPr>
        <w:t>Дисциплинарные взыскания</w:t>
      </w:r>
      <w:bookmarkEnd w:id="8"/>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B971DE">
        <w:rPr>
          <w:rStyle w:val="a8"/>
          <w:rFonts w:ascii="Times New Roman" w:hAnsi="Times New Roman"/>
          <w:sz w:val="28"/>
          <w:szCs w:val="28"/>
        </w:rPr>
        <w:footnoteReference w:id="71"/>
      </w:r>
    </w:p>
    <w:p w:rsidR="008C2487" w:rsidRDefault="00481BFC" w:rsidP="008C2487">
      <w:pPr>
        <w:pStyle w:val="a7"/>
        <w:widowControl w:val="0"/>
        <w:numPr>
          <w:ilvl w:val="0"/>
          <w:numId w:val="26"/>
        </w:numPr>
        <w:autoSpaceDE w:val="0"/>
        <w:autoSpaceDN w:val="0"/>
        <w:adjustRightInd w:val="0"/>
        <w:spacing w:after="0" w:line="360" w:lineRule="auto"/>
        <w:ind w:left="709"/>
        <w:jc w:val="both"/>
        <w:rPr>
          <w:rFonts w:ascii="Times New Roman" w:hAnsi="Times New Roman"/>
          <w:sz w:val="28"/>
          <w:szCs w:val="28"/>
        </w:rPr>
      </w:pPr>
      <w:r w:rsidRPr="00B971DE">
        <w:rPr>
          <w:rFonts w:ascii="Times New Roman" w:hAnsi="Times New Roman"/>
          <w:sz w:val="28"/>
          <w:szCs w:val="28"/>
        </w:rPr>
        <w:t>замечание;</w:t>
      </w:r>
    </w:p>
    <w:p w:rsidR="008C2487" w:rsidRDefault="00481BFC" w:rsidP="008C2487">
      <w:pPr>
        <w:pStyle w:val="a7"/>
        <w:widowControl w:val="0"/>
        <w:numPr>
          <w:ilvl w:val="0"/>
          <w:numId w:val="26"/>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выговор;</w:t>
      </w:r>
    </w:p>
    <w:p w:rsidR="00481BFC" w:rsidRPr="008C2487" w:rsidRDefault="00481BFC" w:rsidP="008C2487">
      <w:pPr>
        <w:pStyle w:val="a7"/>
        <w:widowControl w:val="0"/>
        <w:numPr>
          <w:ilvl w:val="0"/>
          <w:numId w:val="26"/>
        </w:numPr>
        <w:autoSpaceDE w:val="0"/>
        <w:autoSpaceDN w:val="0"/>
        <w:adjustRightInd w:val="0"/>
        <w:spacing w:after="0" w:line="360" w:lineRule="auto"/>
        <w:ind w:left="709"/>
        <w:jc w:val="both"/>
        <w:rPr>
          <w:rFonts w:ascii="Times New Roman" w:hAnsi="Times New Roman"/>
          <w:sz w:val="28"/>
          <w:szCs w:val="28"/>
        </w:rPr>
      </w:pPr>
      <w:r w:rsidRPr="008C2487">
        <w:rPr>
          <w:rFonts w:ascii="Times New Roman" w:hAnsi="Times New Roman"/>
          <w:sz w:val="28"/>
          <w:szCs w:val="28"/>
        </w:rPr>
        <w:t>увольнение по соответствующим основаниям.</w:t>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B971DE">
        <w:rPr>
          <w:rStyle w:val="a8"/>
          <w:rFonts w:ascii="Times New Roman" w:hAnsi="Times New Roman"/>
          <w:sz w:val="28"/>
          <w:szCs w:val="28"/>
        </w:rPr>
        <w:footnoteReference w:id="72"/>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B971DE">
        <w:rPr>
          <w:rStyle w:val="a8"/>
          <w:rFonts w:ascii="Times New Roman" w:hAnsi="Times New Roman"/>
          <w:sz w:val="28"/>
          <w:szCs w:val="28"/>
        </w:rPr>
        <w:footnoteReference w:id="73"/>
      </w:r>
    </w:p>
    <w:p w:rsidR="00481BFC" w:rsidRPr="00B971DE" w:rsidRDefault="00481BFC" w:rsidP="00481BFC">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Не</w:t>
      </w:r>
      <w:r w:rsidR="008C2487">
        <w:rPr>
          <w:rFonts w:ascii="Times New Roman" w:hAnsi="Times New Roman"/>
          <w:sz w:val="28"/>
          <w:szCs w:val="28"/>
        </w:rPr>
        <w:t xml:space="preserve"> </w:t>
      </w:r>
      <w:r w:rsidRPr="00B971DE">
        <w:rPr>
          <w:rFonts w:ascii="Times New Roman" w:hAnsi="Times New Roman"/>
          <w:sz w:val="28"/>
          <w:szCs w:val="28"/>
        </w:rPr>
        <w:t xml:space="preserve">предоставление работником объяснения не является препятствием </w:t>
      </w:r>
      <w:r w:rsidRPr="00B971DE">
        <w:rPr>
          <w:rFonts w:ascii="Times New Roman" w:hAnsi="Times New Roman"/>
          <w:sz w:val="28"/>
          <w:szCs w:val="28"/>
        </w:rPr>
        <w:lastRenderedPageBreak/>
        <w:t>для применения дисциплинарного взыскания.</w:t>
      </w:r>
      <w:r w:rsidRPr="00B971DE">
        <w:rPr>
          <w:rStyle w:val="a8"/>
          <w:rFonts w:ascii="Times New Roman" w:hAnsi="Times New Roman"/>
          <w:sz w:val="28"/>
          <w:szCs w:val="28"/>
        </w:rPr>
        <w:footnoteReference w:id="74"/>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B971DE">
        <w:rPr>
          <w:rStyle w:val="a8"/>
          <w:rFonts w:ascii="Times New Roman" w:hAnsi="Times New Roman"/>
          <w:sz w:val="28"/>
          <w:szCs w:val="28"/>
        </w:rPr>
        <w:footnoteReference w:id="75"/>
      </w:r>
    </w:p>
    <w:p w:rsidR="00481BFC" w:rsidRPr="00B971DE" w:rsidRDefault="00481BFC" w:rsidP="00481BFC">
      <w:pPr>
        <w:widowControl w:val="0"/>
        <w:autoSpaceDE w:val="0"/>
        <w:autoSpaceDN w:val="0"/>
        <w:adjustRightInd w:val="0"/>
        <w:spacing w:after="0" w:line="360" w:lineRule="auto"/>
        <w:ind w:firstLine="709"/>
        <w:jc w:val="both"/>
        <w:rPr>
          <w:rFonts w:ascii="Times New Roman" w:hAnsi="Times New Roman"/>
          <w:sz w:val="28"/>
          <w:szCs w:val="28"/>
        </w:rPr>
      </w:pPr>
      <w:r w:rsidRPr="00B971DE">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B971DE">
        <w:rPr>
          <w:rStyle w:val="a8"/>
          <w:rFonts w:ascii="Times New Roman" w:hAnsi="Times New Roman"/>
          <w:sz w:val="28"/>
          <w:szCs w:val="28"/>
        </w:rPr>
        <w:footnoteReference w:id="76"/>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За каждый дисциплинарный проступок может быть применено только одно дисциплинарное взыскание.</w:t>
      </w:r>
      <w:r w:rsidRPr="00B971DE">
        <w:rPr>
          <w:rStyle w:val="a8"/>
          <w:rFonts w:ascii="Times New Roman" w:hAnsi="Times New Roman"/>
          <w:sz w:val="28"/>
          <w:szCs w:val="28"/>
        </w:rPr>
        <w:footnoteReference w:id="77"/>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r w:rsidRPr="00B971DE">
        <w:rPr>
          <w:rStyle w:val="a8"/>
          <w:rFonts w:ascii="Times New Roman" w:hAnsi="Times New Roman"/>
          <w:sz w:val="28"/>
          <w:szCs w:val="28"/>
        </w:rPr>
        <w:footnoteReference w:id="78"/>
      </w:r>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B971DE">
        <w:rPr>
          <w:rStyle w:val="a8"/>
          <w:rFonts w:ascii="Times New Roman" w:hAnsi="Times New Roman"/>
          <w:sz w:val="28"/>
          <w:szCs w:val="28"/>
        </w:rPr>
        <w:footnoteReference w:id="79"/>
      </w:r>
    </w:p>
    <w:p w:rsidR="00481BFC" w:rsidRPr="00B971DE" w:rsidRDefault="00481BFC" w:rsidP="00481BFC">
      <w:pPr>
        <w:pStyle w:val="2"/>
        <w:numPr>
          <w:ilvl w:val="0"/>
          <w:numId w:val="2"/>
        </w:numPr>
        <w:spacing w:before="0" w:line="360" w:lineRule="auto"/>
        <w:ind w:left="0" w:firstLine="0"/>
        <w:jc w:val="center"/>
        <w:rPr>
          <w:rFonts w:ascii="Times New Roman" w:hAnsi="Times New Roman"/>
          <w:color w:val="auto"/>
          <w:sz w:val="28"/>
          <w:szCs w:val="28"/>
        </w:rPr>
      </w:pPr>
      <w:bookmarkStart w:id="9" w:name="_Toc406083158"/>
      <w:r w:rsidRPr="00B971DE">
        <w:rPr>
          <w:rFonts w:ascii="Times New Roman" w:hAnsi="Times New Roman"/>
          <w:color w:val="auto"/>
          <w:sz w:val="28"/>
          <w:szCs w:val="28"/>
        </w:rPr>
        <w:t>Ответственность работников учреждения</w:t>
      </w:r>
      <w:bookmarkEnd w:id="9"/>
    </w:p>
    <w:p w:rsidR="00481BFC" w:rsidRPr="00B971DE" w:rsidRDefault="00481BFC" w:rsidP="00481BF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 xml:space="preserve">Учреждение имеет право привлекать работников к дисциплинарной и материальной ответственности в порядке, установленном </w:t>
      </w:r>
      <w:r w:rsidRPr="00B971DE">
        <w:rPr>
          <w:rFonts w:ascii="Times New Roman" w:hAnsi="Times New Roman"/>
          <w:sz w:val="28"/>
          <w:szCs w:val="28"/>
        </w:rPr>
        <w:lastRenderedPageBreak/>
        <w:t>Трудовым кодексом Российской Федерации, иными федеральными законами.</w:t>
      </w:r>
    </w:p>
    <w:p w:rsidR="00481BFC" w:rsidRPr="002C3DAD" w:rsidRDefault="00481BFC" w:rsidP="002C3DAD">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971DE">
        <w:rPr>
          <w:rFonts w:ascii="Times New Roman" w:hAnsi="Times New Roman"/>
          <w:sz w:val="28"/>
          <w:szCs w:val="28"/>
        </w:rPr>
        <w:t>Ответственность педагогических работников устанавливается статьей 48 Федерального закона «Об образовании в Российской Федерации».</w:t>
      </w:r>
    </w:p>
    <w:p w:rsidR="008C2487" w:rsidRDefault="008C2487" w:rsidP="00481BFC">
      <w:pPr>
        <w:pStyle w:val="a7"/>
        <w:widowControl w:val="0"/>
        <w:autoSpaceDE w:val="0"/>
        <w:autoSpaceDN w:val="0"/>
        <w:adjustRightInd w:val="0"/>
        <w:spacing w:after="0" w:line="240" w:lineRule="auto"/>
        <w:ind w:left="0"/>
        <w:jc w:val="both"/>
        <w:rPr>
          <w:rFonts w:ascii="Times New Roman" w:hAnsi="Times New Roman"/>
          <w:sz w:val="28"/>
          <w:szCs w:val="28"/>
        </w:rPr>
      </w:pPr>
    </w:p>
    <w:p w:rsidR="008C2487" w:rsidRDefault="008C2487" w:rsidP="00481BFC">
      <w:pPr>
        <w:pStyle w:val="a7"/>
        <w:widowControl w:val="0"/>
        <w:autoSpaceDE w:val="0"/>
        <w:autoSpaceDN w:val="0"/>
        <w:adjustRightInd w:val="0"/>
        <w:spacing w:after="0" w:line="240" w:lineRule="auto"/>
        <w:ind w:left="0"/>
        <w:jc w:val="both"/>
        <w:rPr>
          <w:rFonts w:ascii="Times New Roman" w:hAnsi="Times New Roman"/>
          <w:sz w:val="28"/>
          <w:szCs w:val="28"/>
        </w:rPr>
      </w:pPr>
    </w:p>
    <w:p w:rsidR="008C2487" w:rsidRDefault="008C2487" w:rsidP="00481BFC">
      <w:pPr>
        <w:pStyle w:val="a7"/>
        <w:widowControl w:val="0"/>
        <w:autoSpaceDE w:val="0"/>
        <w:autoSpaceDN w:val="0"/>
        <w:adjustRightInd w:val="0"/>
        <w:spacing w:after="0" w:line="240" w:lineRule="auto"/>
        <w:ind w:left="0"/>
        <w:jc w:val="both"/>
        <w:rPr>
          <w:rFonts w:ascii="Times New Roman" w:hAnsi="Times New Roman"/>
          <w:sz w:val="28"/>
          <w:szCs w:val="28"/>
        </w:rPr>
      </w:pPr>
    </w:p>
    <w:p w:rsidR="00481BFC" w:rsidRPr="008C2487" w:rsidRDefault="00481BFC" w:rsidP="00481BFC">
      <w:pPr>
        <w:pStyle w:val="a7"/>
        <w:widowControl w:val="0"/>
        <w:autoSpaceDE w:val="0"/>
        <w:autoSpaceDN w:val="0"/>
        <w:adjustRightInd w:val="0"/>
        <w:spacing w:after="0" w:line="240" w:lineRule="auto"/>
        <w:ind w:left="0"/>
        <w:jc w:val="both"/>
        <w:rPr>
          <w:rFonts w:ascii="Times New Roman" w:hAnsi="Times New Roman"/>
          <w:sz w:val="28"/>
          <w:szCs w:val="28"/>
        </w:rPr>
      </w:pPr>
      <w:r w:rsidRPr="008C2487">
        <w:rPr>
          <w:rFonts w:ascii="Times New Roman" w:hAnsi="Times New Roman"/>
          <w:sz w:val="28"/>
          <w:szCs w:val="28"/>
        </w:rPr>
        <w:t>Принят с учетом мнения</w:t>
      </w:r>
    </w:p>
    <w:p w:rsidR="00481BFC" w:rsidRPr="008C2487" w:rsidRDefault="008C2487" w:rsidP="00481BFC">
      <w:pPr>
        <w:pStyle w:val="a7"/>
        <w:widowControl w:val="0"/>
        <w:autoSpaceDE w:val="0"/>
        <w:autoSpaceDN w:val="0"/>
        <w:adjustRightInd w:val="0"/>
        <w:spacing w:after="0" w:line="240" w:lineRule="auto"/>
        <w:ind w:left="0"/>
        <w:jc w:val="both"/>
        <w:rPr>
          <w:rFonts w:ascii="Times New Roman" w:hAnsi="Times New Roman"/>
          <w:sz w:val="28"/>
          <w:szCs w:val="28"/>
        </w:rPr>
      </w:pPr>
      <w:r w:rsidRPr="008C2487">
        <w:rPr>
          <w:rFonts w:ascii="Times New Roman" w:hAnsi="Times New Roman"/>
          <w:sz w:val="28"/>
          <w:szCs w:val="28"/>
        </w:rPr>
        <w:t>Совета учреждения</w:t>
      </w:r>
    </w:p>
    <w:p w:rsidR="00481BFC" w:rsidRPr="00B971DE" w:rsidRDefault="00481BFC" w:rsidP="00481BFC">
      <w:pPr>
        <w:pStyle w:val="a7"/>
        <w:widowControl w:val="0"/>
        <w:autoSpaceDE w:val="0"/>
        <w:autoSpaceDN w:val="0"/>
        <w:adjustRightInd w:val="0"/>
        <w:spacing w:after="0" w:line="240" w:lineRule="auto"/>
        <w:ind w:left="0"/>
        <w:jc w:val="both"/>
        <w:rPr>
          <w:rFonts w:ascii="Times New Roman" w:hAnsi="Times New Roman"/>
          <w:i/>
          <w:sz w:val="28"/>
          <w:szCs w:val="28"/>
        </w:rPr>
      </w:pPr>
      <w:r w:rsidRPr="008C2487">
        <w:rPr>
          <w:rFonts w:ascii="Times New Roman" w:hAnsi="Times New Roman"/>
          <w:sz w:val="28"/>
          <w:szCs w:val="28"/>
        </w:rPr>
        <w:t>Протокол о</w:t>
      </w:r>
      <w:r w:rsidR="002C3DAD">
        <w:rPr>
          <w:rFonts w:ascii="Times New Roman" w:hAnsi="Times New Roman"/>
          <w:sz w:val="28"/>
          <w:szCs w:val="28"/>
        </w:rPr>
        <w:t xml:space="preserve">т 07.05.2020 </w:t>
      </w:r>
      <w:r w:rsidRPr="008C2487">
        <w:rPr>
          <w:rFonts w:ascii="Times New Roman" w:hAnsi="Times New Roman"/>
          <w:i/>
          <w:sz w:val="28"/>
          <w:szCs w:val="28"/>
        </w:rPr>
        <w:t>№</w:t>
      </w:r>
      <w:r w:rsidR="002C3DAD">
        <w:rPr>
          <w:rFonts w:ascii="Times New Roman" w:hAnsi="Times New Roman"/>
          <w:i/>
          <w:sz w:val="28"/>
          <w:szCs w:val="28"/>
        </w:rPr>
        <w:t xml:space="preserve"> 01</w:t>
      </w:r>
    </w:p>
    <w:p w:rsidR="009B330D" w:rsidRPr="00B971DE" w:rsidRDefault="009B330D">
      <w:pPr>
        <w:rPr>
          <w:sz w:val="28"/>
          <w:szCs w:val="28"/>
        </w:rPr>
      </w:pPr>
    </w:p>
    <w:sectPr w:rsidR="009B330D" w:rsidRPr="00B971DE" w:rsidSect="009A62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C7" w:rsidRDefault="00BA19C7" w:rsidP="00481BFC">
      <w:pPr>
        <w:spacing w:after="0" w:line="240" w:lineRule="auto"/>
      </w:pPr>
      <w:r>
        <w:separator/>
      </w:r>
    </w:p>
  </w:endnote>
  <w:endnote w:type="continuationSeparator" w:id="0">
    <w:p w:rsidR="00BA19C7" w:rsidRDefault="00BA19C7" w:rsidP="00481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C7" w:rsidRDefault="00BA19C7" w:rsidP="00481BFC">
      <w:pPr>
        <w:spacing w:after="0" w:line="240" w:lineRule="auto"/>
      </w:pPr>
      <w:r>
        <w:separator/>
      </w:r>
    </w:p>
  </w:footnote>
  <w:footnote w:type="continuationSeparator" w:id="0">
    <w:p w:rsidR="00BA19C7" w:rsidRDefault="00BA19C7" w:rsidP="00481BFC">
      <w:pPr>
        <w:spacing w:after="0" w:line="240" w:lineRule="auto"/>
      </w:pPr>
      <w:r>
        <w:continuationSeparator/>
      </w:r>
    </w:p>
  </w:footnote>
  <w:footnote w:id="1">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16 ТК РФ</w:t>
      </w:r>
    </w:p>
  </w:footnote>
  <w:footnote w:id="2">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65 ТК РФ</w:t>
      </w:r>
    </w:p>
  </w:footnote>
  <w:footnote w:id="3">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351.1 ТК РФ</w:t>
      </w:r>
    </w:p>
  </w:footnote>
  <w:footnote w:id="4">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4 ст. 65 ТК РФ</w:t>
      </w:r>
    </w:p>
  </w:footnote>
  <w:footnote w:id="5">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46 ФЗ «Об образовании в РФ»</w:t>
      </w:r>
    </w:p>
  </w:footnote>
  <w:footnote w:id="6">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9 приказа </w:t>
      </w:r>
      <w:proofErr w:type="spellStart"/>
      <w:r>
        <w:rPr>
          <w:rFonts w:ascii="Times New Roman" w:hAnsi="Times New Roman"/>
        </w:rPr>
        <w:t>Минздравсоцразвития</w:t>
      </w:r>
      <w:proofErr w:type="spellEnd"/>
      <w:r>
        <w:rPr>
          <w:rFonts w:ascii="Times New Roman" w:hAnsi="Times New Roman"/>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7">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331 ТК РФ</w:t>
      </w:r>
    </w:p>
  </w:footnote>
  <w:footnote w:id="8">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2 ст. 351.1 ТК РФ</w:t>
      </w:r>
    </w:p>
  </w:footnote>
  <w:footnote w:id="9">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351.1 ТК РФ</w:t>
      </w:r>
    </w:p>
  </w:footnote>
  <w:footnote w:id="10">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68 ТК РФ</w:t>
      </w:r>
    </w:p>
  </w:footnote>
  <w:footnote w:id="11">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и </w:t>
      </w:r>
      <w:proofErr w:type="gramStart"/>
      <w:r>
        <w:rPr>
          <w:rFonts w:ascii="Times New Roman" w:hAnsi="Times New Roman"/>
        </w:rPr>
        <w:t>ч</w:t>
      </w:r>
      <w:proofErr w:type="gramEnd"/>
      <w:r>
        <w:rPr>
          <w:rFonts w:ascii="Times New Roman" w:hAnsi="Times New Roman"/>
        </w:rPr>
        <w:t>. 2 ст. 68 ТК РФ</w:t>
      </w:r>
    </w:p>
  </w:footnote>
  <w:footnote w:id="12">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70 ТК РФ</w:t>
      </w:r>
    </w:p>
  </w:footnote>
  <w:footnote w:id="13">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71 ТК РФ</w:t>
      </w:r>
    </w:p>
  </w:footnote>
  <w:footnote w:id="14">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66 ТК РФ</w:t>
      </w:r>
    </w:p>
  </w:footnote>
  <w:footnote w:id="15">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77 ТК РФ</w:t>
      </w:r>
    </w:p>
  </w:footnote>
  <w:footnote w:id="16">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п. 1 и 2 ст. 336 ТК РФ</w:t>
      </w:r>
    </w:p>
  </w:footnote>
  <w:footnote w:id="17">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80 ТК РФ</w:t>
      </w:r>
    </w:p>
  </w:footnote>
  <w:footnote w:id="18">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2 ст. 80 ТК РФ</w:t>
      </w:r>
    </w:p>
  </w:footnote>
  <w:footnote w:id="19">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80 ТК РФ</w:t>
      </w:r>
    </w:p>
  </w:footnote>
  <w:footnote w:id="20">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79 ТК РФ</w:t>
      </w:r>
    </w:p>
  </w:footnote>
  <w:footnote w:id="21">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2 ст. 79 ТК РФ</w:t>
      </w:r>
    </w:p>
  </w:footnote>
  <w:footnote w:id="22">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79 ТК РФ</w:t>
      </w:r>
    </w:p>
  </w:footnote>
  <w:footnote w:id="23">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84.1 ТК РФ</w:t>
      </w:r>
    </w:p>
  </w:footnote>
  <w:footnote w:id="24">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4 ст. 84.1 ТК РФ</w:t>
      </w:r>
    </w:p>
  </w:footnote>
  <w:footnote w:id="25">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84.1 ТК РФ</w:t>
      </w:r>
    </w:p>
  </w:footnote>
  <w:footnote w:id="26">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21 ТК РФ</w:t>
      </w:r>
    </w:p>
  </w:footnote>
  <w:footnote w:id="27">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47 ФЗ «Об образовании в РФ»</w:t>
      </w:r>
    </w:p>
  </w:footnote>
  <w:footnote w:id="28">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5 ст. 47 ФЗ «Об образовании в РФ»</w:t>
      </w:r>
    </w:p>
  </w:footnote>
  <w:footnote w:id="29">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5 ТК РФ</w:t>
      </w:r>
    </w:p>
  </w:footnote>
  <w:footnote w:id="30">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7 ст. 51 ФЗ «Об образовании в РФ»</w:t>
      </w:r>
    </w:p>
  </w:footnote>
  <w:footnote w:id="31">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21 ТК РФ</w:t>
      </w:r>
    </w:p>
  </w:footnote>
  <w:footnote w:id="32">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136 ТК РФ</w:t>
      </w:r>
    </w:p>
  </w:footnote>
  <w:footnote w:id="33">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ч.1 ст.48 ФЗ «Об образовании в РФ»</w:t>
      </w:r>
    </w:p>
  </w:footnote>
  <w:footnote w:id="34">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ст.22 ТК РФ</w:t>
      </w:r>
    </w:p>
  </w:footnote>
  <w:footnote w:id="35">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ст.22 ТК РФ</w:t>
      </w:r>
    </w:p>
  </w:footnote>
  <w:footnote w:id="36">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ст.136 ТК РФ</w:t>
      </w:r>
    </w:p>
  </w:footnote>
  <w:footnote w:id="37">
    <w:p w:rsidR="00481BFC" w:rsidRDefault="00481BFC" w:rsidP="00481BFC">
      <w:pPr>
        <w:pStyle w:val="a4"/>
      </w:pPr>
      <w:r>
        <w:rPr>
          <w:rStyle w:val="a8"/>
          <w:rFonts w:ascii="Times New Roman" w:hAnsi="Times New Roman"/>
        </w:rPr>
        <w:footnoteRef/>
      </w:r>
      <w:r>
        <w:rPr>
          <w:rFonts w:ascii="Times New Roman" w:hAnsi="Times New Roman"/>
        </w:rPr>
        <w:t xml:space="preserve"> гл. 14 ТК РФ</w:t>
      </w:r>
    </w:p>
  </w:footnote>
  <w:footnote w:id="38">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ч.1 ст.333 ТК РФ</w:t>
      </w:r>
    </w:p>
  </w:footnote>
  <w:footnote w:id="39">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примечание 1 к Приказу </w:t>
      </w:r>
      <w:proofErr w:type="spellStart"/>
      <w:r>
        <w:rPr>
          <w:rFonts w:ascii="Times New Roman" w:hAnsi="Times New Roman"/>
        </w:rPr>
        <w:t>Минобрнауки</w:t>
      </w:r>
      <w:proofErr w:type="spellEnd"/>
      <w:r>
        <w:rPr>
          <w:rFonts w:ascii="Times New Roman" w:hAnsi="Times New Roman"/>
        </w:rPr>
        <w:t xml:space="preserve"> России от 24.12.2010 № 2075 «О продолжительности рабочего времени (норме часов педагогической работы за ставку заработной платы) педагогических работников»</w:t>
      </w:r>
    </w:p>
  </w:footnote>
  <w:footnote w:id="40">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1 приказа </w:t>
      </w:r>
      <w:proofErr w:type="spellStart"/>
      <w:r>
        <w:rPr>
          <w:rFonts w:ascii="Times New Roman" w:hAnsi="Times New Roman"/>
        </w:rPr>
        <w:t>Минобрнауки</w:t>
      </w:r>
      <w:proofErr w:type="spellEnd"/>
      <w:r>
        <w:rPr>
          <w:rFonts w:ascii="Times New Roman" w:hAnsi="Times New Roman"/>
        </w:rPr>
        <w:t xml:space="preserve"> России от 24.12.2010 № 2075</w:t>
      </w:r>
    </w:p>
  </w:footnote>
  <w:footnote w:id="41">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3 приказа </w:t>
      </w:r>
      <w:proofErr w:type="spellStart"/>
      <w:r>
        <w:rPr>
          <w:rFonts w:ascii="Times New Roman" w:hAnsi="Times New Roman"/>
        </w:rPr>
        <w:t>Минобрнауки</w:t>
      </w:r>
      <w:proofErr w:type="spellEnd"/>
      <w:r>
        <w:rPr>
          <w:rFonts w:ascii="Times New Roman" w:hAnsi="Times New Roman"/>
        </w:rPr>
        <w:t xml:space="preserve"> России от 24.12.2010 № 2075</w:t>
      </w:r>
    </w:p>
  </w:footnote>
  <w:footnote w:id="42">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с учетом п. 1 приказа </w:t>
      </w:r>
      <w:proofErr w:type="spellStart"/>
      <w:r>
        <w:rPr>
          <w:rFonts w:ascii="Times New Roman" w:hAnsi="Times New Roman"/>
        </w:rPr>
        <w:t>Минздравсоцразвития</w:t>
      </w:r>
      <w:proofErr w:type="spellEnd"/>
      <w:r>
        <w:rPr>
          <w:rFonts w:ascii="Times New Roman" w:hAnsi="Times New Roman"/>
        </w:rPr>
        <w:t xml:space="preserve">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footnote>
  <w:footnote w:id="43">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п.2.2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4">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п.2.3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5">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46">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47">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примечание 5 к Приказу </w:t>
      </w:r>
      <w:proofErr w:type="spellStart"/>
      <w:r>
        <w:rPr>
          <w:rFonts w:ascii="Times New Roman" w:hAnsi="Times New Roman"/>
        </w:rPr>
        <w:t>Минобрнауки</w:t>
      </w:r>
      <w:proofErr w:type="spellEnd"/>
      <w:r>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48">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2.3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9">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95 ТК РФ</w:t>
      </w:r>
    </w:p>
  </w:footnote>
  <w:footnote w:id="50">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112 ТК РФ</w:t>
      </w:r>
    </w:p>
  </w:footnote>
  <w:footnote w:id="51">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93 ТК РФ</w:t>
      </w:r>
    </w:p>
  </w:footnote>
  <w:footnote w:id="52">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ст. 104 ТК РФ</w:t>
      </w:r>
    </w:p>
  </w:footnote>
  <w:footnote w:id="53">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требование о включении данного положения содержится в </w:t>
      </w:r>
      <w:proofErr w:type="gramStart"/>
      <w:r>
        <w:rPr>
          <w:rFonts w:ascii="Times New Roman" w:hAnsi="Times New Roman"/>
        </w:rPr>
        <w:t>ч</w:t>
      </w:r>
      <w:proofErr w:type="gramEnd"/>
      <w:r>
        <w:rPr>
          <w:rFonts w:ascii="Times New Roman" w:hAnsi="Times New Roman"/>
        </w:rPr>
        <w:t>. 3 ст. 104 ТК РФ</w:t>
      </w:r>
    </w:p>
  </w:footnote>
  <w:footnote w:id="54">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введение суммированного учета рабочего </w:t>
      </w:r>
      <w:proofErr w:type="gramStart"/>
      <w:r>
        <w:rPr>
          <w:rFonts w:ascii="Times New Roman" w:hAnsi="Times New Roman"/>
        </w:rPr>
        <w:t>времени</w:t>
      </w:r>
      <w:proofErr w:type="gramEnd"/>
      <w:r>
        <w:rPr>
          <w:rFonts w:ascii="Times New Roman" w:hAnsi="Times New Roman"/>
        </w:rPr>
        <w:t xml:space="preserve"> возможно в случае, если это специально оговорено в федеральных нормативных правовых актах, регулирующих особенности режима рабочего времени отдельных категорий работников</w:t>
      </w:r>
    </w:p>
  </w:footnote>
  <w:footnote w:id="55">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w:t>
      </w:r>
      <w:proofErr w:type="spellStart"/>
      <w:r>
        <w:rPr>
          <w:rFonts w:ascii="Times New Roman" w:hAnsi="Times New Roman"/>
        </w:rPr>
        <w:t>пп</w:t>
      </w:r>
      <w:proofErr w:type="spellEnd"/>
      <w:r>
        <w:rPr>
          <w:rFonts w:ascii="Times New Roman" w:hAnsi="Times New Roman"/>
        </w:rPr>
        <w:t xml:space="preserve">. </w:t>
      </w:r>
      <w:proofErr w:type="spellStart"/>
      <w:r>
        <w:rPr>
          <w:rFonts w:ascii="Times New Roman" w:hAnsi="Times New Roman"/>
        </w:rPr>
        <w:t>д</w:t>
      </w:r>
      <w:proofErr w:type="spellEnd"/>
      <w:r>
        <w:rPr>
          <w:rFonts w:ascii="Times New Roman" w:hAnsi="Times New Roman"/>
        </w:rPr>
        <w:t xml:space="preserve"> п. 2 постановления Минтруда РФ от 30.06.2003 № 41 «Об особенностях работы по совместительству педагогических, медицинских, фармацевтических работников и работников культуры»</w:t>
      </w:r>
    </w:p>
  </w:footnote>
  <w:footnote w:id="56">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1 постановления Минтруда РФ от 30.06.2003 № 41 «Об особенностях работы по совместительству педагогических, медицинских, фармацевтических работников и работников культуры»</w:t>
      </w:r>
    </w:p>
  </w:footnote>
  <w:footnote w:id="57">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1 ст. 115 ТК РФ</w:t>
      </w:r>
    </w:p>
  </w:footnote>
  <w:footnote w:id="58">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1 ст. 123 ТК РФ</w:t>
      </w:r>
    </w:p>
  </w:footnote>
  <w:footnote w:id="59">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2 ст. 123 ТК РФ</w:t>
      </w:r>
    </w:p>
  </w:footnote>
  <w:footnote w:id="60">
    <w:p w:rsidR="00481BFC" w:rsidRDefault="00481BFC" w:rsidP="00481BFC">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3 ст. 123 ТК РФ</w:t>
      </w:r>
    </w:p>
  </w:footnote>
  <w:footnote w:id="61">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122 ТК РФ</w:t>
      </w:r>
    </w:p>
  </w:footnote>
  <w:footnote w:id="62">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4 ст. 124 ТК РФ</w:t>
      </w:r>
    </w:p>
  </w:footnote>
  <w:footnote w:id="63">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2 ст. 122 ТК РФ</w:t>
      </w:r>
    </w:p>
  </w:footnote>
  <w:footnote w:id="64">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122 ТК РФ</w:t>
      </w:r>
    </w:p>
  </w:footnote>
  <w:footnote w:id="65">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последний абзац ст. 122 ТК РФ</w:t>
      </w:r>
    </w:p>
  </w:footnote>
  <w:footnote w:id="66">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125 ТК РФ</w:t>
      </w:r>
    </w:p>
  </w:footnote>
  <w:footnote w:id="67">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5 ст. 124 ТК РФ</w:t>
      </w:r>
    </w:p>
  </w:footnote>
  <w:footnote w:id="68">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124 ТК РФ</w:t>
      </w:r>
    </w:p>
  </w:footnote>
  <w:footnote w:id="69">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128 ТК РФ</w:t>
      </w:r>
    </w:p>
  </w:footnote>
  <w:footnote w:id="70">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191 ТК РФ</w:t>
      </w:r>
    </w:p>
  </w:footnote>
  <w:footnote w:id="71">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192 ТК РФ</w:t>
      </w:r>
    </w:p>
  </w:footnote>
  <w:footnote w:id="72">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5 ст. 192 ТК РФ</w:t>
      </w:r>
    </w:p>
  </w:footnote>
  <w:footnote w:id="73">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193 ТК РФ</w:t>
      </w:r>
    </w:p>
  </w:footnote>
  <w:footnote w:id="74">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2 ст. 193 ТК РФ</w:t>
      </w:r>
    </w:p>
  </w:footnote>
  <w:footnote w:id="75">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3 ст. 193 ТК РФ</w:t>
      </w:r>
    </w:p>
  </w:footnote>
  <w:footnote w:id="76">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4 ст. 193 ТК РФ</w:t>
      </w:r>
    </w:p>
  </w:footnote>
  <w:footnote w:id="77">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5 ст. 193 ТК РФ</w:t>
      </w:r>
    </w:p>
  </w:footnote>
  <w:footnote w:id="78">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ч. 6 ст. 193 ТК РФ</w:t>
      </w:r>
    </w:p>
  </w:footnote>
  <w:footnote w:id="79">
    <w:p w:rsidR="00481BFC" w:rsidRDefault="00481BFC" w:rsidP="00481BFC">
      <w:pPr>
        <w:pStyle w:val="a4"/>
        <w:rPr>
          <w:rFonts w:ascii="Times New Roman" w:hAnsi="Times New Roman"/>
        </w:rPr>
      </w:pPr>
      <w:r>
        <w:rPr>
          <w:rStyle w:val="a8"/>
          <w:rFonts w:ascii="Times New Roman" w:hAnsi="Times New Roman"/>
        </w:rPr>
        <w:footnoteRef/>
      </w:r>
      <w:r>
        <w:rPr>
          <w:rFonts w:ascii="Times New Roman" w:hAnsi="Times New Roman"/>
        </w:rPr>
        <w:t xml:space="preserve"> ст. 194 ТК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7B9A"/>
    <w:multiLevelType w:val="hybridMultilevel"/>
    <w:tmpl w:val="34C83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B0457"/>
    <w:multiLevelType w:val="hybridMultilevel"/>
    <w:tmpl w:val="FA648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F6493"/>
    <w:multiLevelType w:val="hybridMultilevel"/>
    <w:tmpl w:val="E5685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753B0F"/>
    <w:multiLevelType w:val="hybridMultilevel"/>
    <w:tmpl w:val="A0BE1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D822C6"/>
    <w:multiLevelType w:val="hybridMultilevel"/>
    <w:tmpl w:val="3BF20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485974"/>
    <w:multiLevelType w:val="multilevel"/>
    <w:tmpl w:val="8D1AB7A4"/>
    <w:lvl w:ilvl="0">
      <w:start w:val="1"/>
      <w:numFmt w:val="decimal"/>
      <w:lvlText w:val="%1."/>
      <w:lvlJc w:val="left"/>
      <w:pPr>
        <w:ind w:left="1069" w:hanging="360"/>
      </w:pPr>
    </w:lvl>
    <w:lvl w:ilvl="1">
      <w:start w:val="1"/>
      <w:numFmt w:val="decimal"/>
      <w:isLgl/>
      <w:lvlText w:val="%1.%2."/>
      <w:lvlJc w:val="left"/>
      <w:pPr>
        <w:ind w:left="2014" w:hanging="1305"/>
      </w:pPr>
      <w:rPr>
        <w:i w:val="0"/>
        <w:strike w:val="0"/>
        <w:dstrike w:val="0"/>
        <w:color w:val="auto"/>
        <w:u w:val="none"/>
        <w:effect w:val="none"/>
      </w:r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15337E69"/>
    <w:multiLevelType w:val="hybridMultilevel"/>
    <w:tmpl w:val="ABB6E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1E3974"/>
    <w:multiLevelType w:val="hybridMultilevel"/>
    <w:tmpl w:val="891EB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A547C4"/>
    <w:multiLevelType w:val="hybridMultilevel"/>
    <w:tmpl w:val="24509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D4650B"/>
    <w:multiLevelType w:val="hybridMultilevel"/>
    <w:tmpl w:val="0694D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0129CB"/>
    <w:multiLevelType w:val="hybridMultilevel"/>
    <w:tmpl w:val="DC7C1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8B45A7"/>
    <w:multiLevelType w:val="hybridMultilevel"/>
    <w:tmpl w:val="9EAA9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82AAA"/>
    <w:multiLevelType w:val="hybridMultilevel"/>
    <w:tmpl w:val="CD48B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8120CF"/>
    <w:multiLevelType w:val="hybridMultilevel"/>
    <w:tmpl w:val="AD6A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8141C8"/>
    <w:multiLevelType w:val="hybridMultilevel"/>
    <w:tmpl w:val="3BB61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F0031A"/>
    <w:multiLevelType w:val="hybridMultilevel"/>
    <w:tmpl w:val="52F62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3DA63DA1"/>
    <w:multiLevelType w:val="hybridMultilevel"/>
    <w:tmpl w:val="02E42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72604E"/>
    <w:multiLevelType w:val="hybridMultilevel"/>
    <w:tmpl w:val="A5E60FC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4160A4"/>
    <w:multiLevelType w:val="hybridMultilevel"/>
    <w:tmpl w:val="BF166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F9475D"/>
    <w:multiLevelType w:val="hybridMultilevel"/>
    <w:tmpl w:val="FC76C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305655"/>
    <w:multiLevelType w:val="hybridMultilevel"/>
    <w:tmpl w:val="6F0A4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E81AA1"/>
    <w:multiLevelType w:val="hybridMultilevel"/>
    <w:tmpl w:val="91E6A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D7594E"/>
    <w:multiLevelType w:val="hybridMultilevel"/>
    <w:tmpl w:val="810AF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9B395D"/>
    <w:multiLevelType w:val="hybridMultilevel"/>
    <w:tmpl w:val="AB9061A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15"/>
  </w:num>
  <w:num w:numId="8">
    <w:abstractNumId w:val="19"/>
  </w:num>
  <w:num w:numId="9">
    <w:abstractNumId w:val="1"/>
  </w:num>
  <w:num w:numId="10">
    <w:abstractNumId w:val="2"/>
  </w:num>
  <w:num w:numId="11">
    <w:abstractNumId w:val="10"/>
  </w:num>
  <w:num w:numId="12">
    <w:abstractNumId w:val="4"/>
  </w:num>
  <w:num w:numId="13">
    <w:abstractNumId w:val="8"/>
  </w:num>
  <w:num w:numId="14">
    <w:abstractNumId w:val="23"/>
  </w:num>
  <w:num w:numId="15">
    <w:abstractNumId w:val="21"/>
  </w:num>
  <w:num w:numId="16">
    <w:abstractNumId w:val="6"/>
  </w:num>
  <w:num w:numId="17">
    <w:abstractNumId w:val="14"/>
  </w:num>
  <w:num w:numId="18">
    <w:abstractNumId w:val="3"/>
  </w:num>
  <w:num w:numId="19">
    <w:abstractNumId w:val="13"/>
  </w:num>
  <w:num w:numId="20">
    <w:abstractNumId w:val="7"/>
  </w:num>
  <w:num w:numId="21">
    <w:abstractNumId w:val="9"/>
  </w:num>
  <w:num w:numId="22">
    <w:abstractNumId w:val="22"/>
  </w:num>
  <w:num w:numId="23">
    <w:abstractNumId w:val="0"/>
  </w:num>
  <w:num w:numId="24">
    <w:abstractNumId w:val="20"/>
  </w:num>
  <w:num w:numId="25">
    <w:abstractNumId w:val="1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30D"/>
    <w:rsid w:val="00083BEF"/>
    <w:rsid w:val="000844FC"/>
    <w:rsid w:val="000F1F00"/>
    <w:rsid w:val="00101646"/>
    <w:rsid w:val="001041E7"/>
    <w:rsid w:val="00124864"/>
    <w:rsid w:val="00143FFF"/>
    <w:rsid w:val="00145440"/>
    <w:rsid w:val="00250B60"/>
    <w:rsid w:val="002C3DAD"/>
    <w:rsid w:val="00354147"/>
    <w:rsid w:val="003E49B5"/>
    <w:rsid w:val="00457791"/>
    <w:rsid w:val="004812C8"/>
    <w:rsid w:val="00481BFC"/>
    <w:rsid w:val="00526C08"/>
    <w:rsid w:val="00733DBA"/>
    <w:rsid w:val="00744170"/>
    <w:rsid w:val="00821BBB"/>
    <w:rsid w:val="008C2487"/>
    <w:rsid w:val="008E1778"/>
    <w:rsid w:val="009A627D"/>
    <w:rsid w:val="009B330D"/>
    <w:rsid w:val="009E138E"/>
    <w:rsid w:val="00A644D0"/>
    <w:rsid w:val="00A86EA4"/>
    <w:rsid w:val="00B971DE"/>
    <w:rsid w:val="00B97B3E"/>
    <w:rsid w:val="00BA13C6"/>
    <w:rsid w:val="00BA19C7"/>
    <w:rsid w:val="00BA453C"/>
    <w:rsid w:val="00CF4A2E"/>
    <w:rsid w:val="00D5331C"/>
    <w:rsid w:val="00D82E2E"/>
    <w:rsid w:val="00DA60FC"/>
    <w:rsid w:val="00FD1031"/>
    <w:rsid w:val="00FF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FC"/>
    <w:rPr>
      <w:rFonts w:ascii="Calibri" w:eastAsia="Calibri" w:hAnsi="Calibri" w:cs="Times New Roman"/>
    </w:rPr>
  </w:style>
  <w:style w:type="paragraph" w:styleId="2">
    <w:name w:val="heading 2"/>
    <w:basedOn w:val="a"/>
    <w:next w:val="a"/>
    <w:link w:val="20"/>
    <w:uiPriority w:val="9"/>
    <w:semiHidden/>
    <w:unhideWhenUsed/>
    <w:qFormat/>
    <w:rsid w:val="00481BF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81BFC"/>
    <w:rPr>
      <w:rFonts w:ascii="Cambria" w:eastAsia="Times New Roman" w:hAnsi="Cambria" w:cs="Times New Roman"/>
      <w:b/>
      <w:bCs/>
      <w:color w:val="4F81BD"/>
      <w:sz w:val="26"/>
      <w:szCs w:val="26"/>
    </w:rPr>
  </w:style>
  <w:style w:type="character" w:styleId="a3">
    <w:name w:val="Hyperlink"/>
    <w:uiPriority w:val="99"/>
    <w:semiHidden/>
    <w:unhideWhenUsed/>
    <w:rsid w:val="00481BFC"/>
    <w:rPr>
      <w:color w:val="0000FF"/>
      <w:u w:val="single"/>
    </w:rPr>
  </w:style>
  <w:style w:type="paragraph" w:styleId="21">
    <w:name w:val="toc 2"/>
    <w:basedOn w:val="a"/>
    <w:next w:val="a"/>
    <w:autoRedefine/>
    <w:uiPriority w:val="39"/>
    <w:semiHidden/>
    <w:unhideWhenUsed/>
    <w:rsid w:val="00481BFC"/>
    <w:pPr>
      <w:tabs>
        <w:tab w:val="left" w:pos="660"/>
        <w:tab w:val="right" w:leader="dot" w:pos="10195"/>
      </w:tabs>
      <w:spacing w:after="100"/>
      <w:ind w:left="220"/>
    </w:pPr>
    <w:rPr>
      <w:rFonts w:ascii="Times New Roman" w:hAnsi="Times New Roman"/>
      <w:b/>
      <w:noProof/>
    </w:rPr>
  </w:style>
  <w:style w:type="paragraph" w:styleId="a4">
    <w:name w:val="footnote text"/>
    <w:basedOn w:val="a"/>
    <w:link w:val="a5"/>
    <w:uiPriority w:val="99"/>
    <w:semiHidden/>
    <w:unhideWhenUsed/>
    <w:rsid w:val="00481BFC"/>
    <w:pPr>
      <w:spacing w:after="0" w:line="240" w:lineRule="auto"/>
    </w:pPr>
    <w:rPr>
      <w:sz w:val="20"/>
      <w:szCs w:val="20"/>
    </w:rPr>
  </w:style>
  <w:style w:type="character" w:customStyle="1" w:styleId="a5">
    <w:name w:val="Текст сноски Знак"/>
    <w:basedOn w:val="a0"/>
    <w:link w:val="a4"/>
    <w:uiPriority w:val="99"/>
    <w:semiHidden/>
    <w:rsid w:val="00481BFC"/>
    <w:rPr>
      <w:rFonts w:ascii="Calibri" w:eastAsia="Calibri" w:hAnsi="Calibri" w:cs="Times New Roman"/>
      <w:sz w:val="20"/>
      <w:szCs w:val="20"/>
    </w:rPr>
  </w:style>
  <w:style w:type="paragraph" w:styleId="a6">
    <w:name w:val="No Spacing"/>
    <w:uiPriority w:val="1"/>
    <w:qFormat/>
    <w:rsid w:val="00481BFC"/>
    <w:pPr>
      <w:spacing w:after="0" w:line="240" w:lineRule="auto"/>
    </w:pPr>
    <w:rPr>
      <w:rFonts w:ascii="Calibri" w:eastAsia="Calibri" w:hAnsi="Calibri" w:cs="Times New Roman"/>
    </w:rPr>
  </w:style>
  <w:style w:type="paragraph" w:styleId="a7">
    <w:name w:val="List Paragraph"/>
    <w:basedOn w:val="a"/>
    <w:uiPriority w:val="34"/>
    <w:qFormat/>
    <w:rsid w:val="00481BFC"/>
    <w:pPr>
      <w:ind w:left="720"/>
      <w:contextualSpacing/>
    </w:pPr>
  </w:style>
  <w:style w:type="character" w:styleId="a8">
    <w:name w:val="footnote reference"/>
    <w:uiPriority w:val="99"/>
    <w:semiHidden/>
    <w:unhideWhenUsed/>
    <w:rsid w:val="00481BFC"/>
    <w:rPr>
      <w:vertAlign w:val="superscript"/>
    </w:rPr>
  </w:style>
  <w:style w:type="paragraph" w:styleId="a9">
    <w:name w:val="Body Text"/>
    <w:basedOn w:val="a"/>
    <w:link w:val="aa"/>
    <w:semiHidden/>
    <w:unhideWhenUsed/>
    <w:rsid w:val="00101646"/>
    <w:pPr>
      <w:suppressAutoHyphens/>
      <w:spacing w:after="120" w:line="240" w:lineRule="auto"/>
    </w:pPr>
    <w:rPr>
      <w:rFonts w:ascii="Times New Roman" w:eastAsia="Times New Roman" w:hAnsi="Times New Roman"/>
      <w:sz w:val="24"/>
      <w:szCs w:val="24"/>
      <w:lang w:eastAsia="ar-SA"/>
    </w:rPr>
  </w:style>
  <w:style w:type="character" w:customStyle="1" w:styleId="aa">
    <w:name w:val="Основной текст Знак"/>
    <w:basedOn w:val="a0"/>
    <w:link w:val="a9"/>
    <w:semiHidden/>
    <w:rsid w:val="0010164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043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86;&#1084;&#1072;&#1085;&#1086;&#1074;&#1072;\AppData\Local\Temp\Temp1_&#1054;&#1041;&#1053;&#1054;&#1042;&#1051;&#1025;&#1053;&#1053;&#1067;&#1045;%20&#1051;&#1053;&#1040;%20%202015.zip\&#1044;&#1086;&#1082;_&#1055;&#1088;&#1072;&#1074;&#1080;&#1083;&#1072;_&#1074;&#1085;&#1091;&#1090;&#1088;_&#1090;&#1088;&#1091;&#1076;_&#1088;&#1072;&#1089;&#1087;&#1086;&#1088;&#1103;&#1076;&#1082;&#1072;.doc" TargetMode="External"/><Relationship Id="rId13" Type="http://schemas.openxmlformats.org/officeDocument/2006/relationships/hyperlink" Target="file:///C:\Users\&#1056;&#1086;&#1084;&#1072;&#1085;&#1086;&#1074;&#1072;\AppData\Local\Temp\Temp1_&#1054;&#1041;&#1053;&#1054;&#1042;&#1051;&#1025;&#1053;&#1053;&#1067;&#1045;%20&#1051;&#1053;&#1040;%20%202015.zip\&#1044;&#1086;&#1082;_&#1055;&#1088;&#1072;&#1074;&#1080;&#1083;&#1072;_&#1074;&#1085;&#1091;&#1090;&#1088;_&#1090;&#1088;&#1091;&#1076;_&#1088;&#1072;&#1089;&#1087;&#1086;&#1088;&#1103;&#1076;&#1082;&#1072;.doc" TargetMode="External"/><Relationship Id="rId18"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ettings" Target="settings.xml"/><Relationship Id="rId7" Type="http://schemas.openxmlformats.org/officeDocument/2006/relationships/hyperlink" Target="file:///C:\Users\&#1056;&#1086;&#1084;&#1072;&#1085;&#1086;&#1074;&#1072;\AppData\Local\Temp\Temp1_&#1054;&#1041;&#1053;&#1054;&#1042;&#1051;&#1025;&#1053;&#1053;&#1067;&#1045;%20&#1051;&#1053;&#1040;%20%202015.zip\&#1044;&#1086;&#1082;_&#1055;&#1088;&#1072;&#1074;&#1080;&#1083;&#1072;_&#1074;&#1085;&#1091;&#1090;&#1088;_&#1090;&#1088;&#1091;&#1076;_&#1088;&#1072;&#1089;&#1087;&#1086;&#1088;&#1103;&#1076;&#1082;&#1072;.doc" TargetMode="External"/><Relationship Id="rId12" Type="http://schemas.openxmlformats.org/officeDocument/2006/relationships/hyperlink" Target="file:///C:\Users\&#1056;&#1086;&#1084;&#1072;&#1085;&#1086;&#1074;&#1072;\AppData\Local\Temp\Temp1_&#1054;&#1041;&#1053;&#1054;&#1042;&#1051;&#1025;&#1053;&#1053;&#1067;&#1045;%20&#1051;&#1053;&#1040;%20%202015.zip\&#1044;&#1086;&#1082;_&#1055;&#1088;&#1072;&#1074;&#1080;&#1083;&#1072;_&#1074;&#1085;&#1091;&#1090;&#1088;_&#1090;&#1088;&#1091;&#1076;_&#1088;&#1072;&#1089;&#1087;&#1086;&#1088;&#1103;&#1076;&#1082;&#1072;.doc" TargetMode="External"/><Relationship Id="rId17" Type="http://schemas.openxmlformats.org/officeDocument/2006/relationships/hyperlink" Target="consultantplus://offline/ref=467876044085528C12BB003D3C1C0CF8551796527B0A94CA960269FD21AF485AAEBD0DC01B054A59OFtD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6527B0A94CA960269FD21AF485AAEBD0DC01B064D5EOFtF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6;&#1086;&#1084;&#1072;&#1085;&#1086;&#1074;&#1072;\AppData\Local\Temp\Temp1_&#1054;&#1041;&#1053;&#1054;&#1042;&#1051;&#1025;&#1053;&#1053;&#1067;&#1045;%20&#1051;&#1053;&#1040;%20%202015.zip\&#1044;&#1086;&#1082;_&#1055;&#1088;&#1072;&#1074;&#1080;&#1083;&#1072;_&#1074;&#1085;&#1091;&#1090;&#1088;_&#1090;&#1088;&#1091;&#1076;_&#1088;&#1072;&#1089;&#1087;&#1086;&#1088;&#1103;&#1076;&#1082;&#1072;.doc" TargetMode="External"/><Relationship Id="rId5" Type="http://schemas.openxmlformats.org/officeDocument/2006/relationships/footnotes" Target="footnotes.xml"/><Relationship Id="rId15" Type="http://schemas.openxmlformats.org/officeDocument/2006/relationships/hyperlink" Target="consultantplus://offline/ref=467876044085528C12BB003D3C1C0CF8551796527B0A94CA960269FD21AF485AAEBD0DC01B044C52OFtBH" TargetMode="External"/><Relationship Id="rId10" Type="http://schemas.openxmlformats.org/officeDocument/2006/relationships/hyperlink" Target="file:///C:\Users\&#1056;&#1086;&#1084;&#1072;&#1085;&#1086;&#1074;&#1072;\AppData\Local\Temp\Temp1_&#1054;&#1041;&#1053;&#1054;&#1042;&#1051;&#1025;&#1053;&#1053;&#1067;&#1045;%20&#1051;&#1053;&#1040;%20%202015.zip\&#1044;&#1086;&#1082;_&#1055;&#1088;&#1072;&#1074;&#1080;&#1083;&#1072;_&#1074;&#1085;&#1091;&#1090;&#1088;_&#1090;&#1088;&#1091;&#1076;_&#1088;&#1072;&#1089;&#1087;&#1086;&#1088;&#1103;&#1076;&#1082;&#107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6;&#1086;&#1084;&#1072;&#1085;&#1086;&#1074;&#1072;\AppData\Local\Temp\Temp1_&#1054;&#1041;&#1053;&#1054;&#1042;&#1051;&#1025;&#1053;&#1053;&#1067;&#1045;%20&#1051;&#1053;&#1040;%20%202015.zip\&#1044;&#1086;&#1082;_&#1055;&#1088;&#1072;&#1074;&#1080;&#1083;&#1072;_&#1074;&#1085;&#1091;&#1090;&#1088;_&#1090;&#1088;&#1091;&#1076;_&#1088;&#1072;&#1089;&#1087;&#1086;&#1088;&#1103;&#1076;&#1082;&#1072;.doc" TargetMode="External"/><Relationship Id="rId14" Type="http://schemas.openxmlformats.org/officeDocument/2006/relationships/hyperlink" Target="file:///C:\Users\&#1056;&#1086;&#1084;&#1072;&#1085;&#1086;&#1074;&#1072;\AppData\Local\Temp\Temp1_&#1054;&#1041;&#1053;&#1054;&#1042;&#1051;&#1025;&#1053;&#1053;&#1067;&#1045;%20&#1051;&#1053;&#1040;%20%202015.zip\&#1044;&#1086;&#1082;_&#1055;&#1088;&#1072;&#1074;&#1080;&#1083;&#1072;_&#1074;&#1085;&#1091;&#1090;&#1088;_&#1090;&#1088;&#1091;&#1076;_&#1088;&#1072;&#1089;&#1087;&#1086;&#1088;&#1103;&#1076;&#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7072</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dc:creator>
  <cp:keywords/>
  <dc:description/>
  <cp:lastModifiedBy>Романова</cp:lastModifiedBy>
  <cp:revision>10</cp:revision>
  <cp:lastPrinted>2020-05-26T07:08:00Z</cp:lastPrinted>
  <dcterms:created xsi:type="dcterms:W3CDTF">2017-01-10T11:22:00Z</dcterms:created>
  <dcterms:modified xsi:type="dcterms:W3CDTF">2020-05-26T07:24:00Z</dcterms:modified>
</cp:coreProperties>
</file>