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F" w:rsidRPr="0069725F" w:rsidRDefault="0069725F" w:rsidP="0069725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13912">
        <w:rPr>
          <w:b/>
          <w:bCs/>
          <w:sz w:val="32"/>
          <w:szCs w:val="32"/>
        </w:rPr>
        <w:t xml:space="preserve">Рекомендации родителям по профилактике </w:t>
      </w:r>
    </w:p>
    <w:p w:rsidR="0069725F" w:rsidRPr="00913912" w:rsidRDefault="0069725F" w:rsidP="0069725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13912">
        <w:rPr>
          <w:b/>
          <w:bCs/>
          <w:sz w:val="32"/>
          <w:szCs w:val="32"/>
        </w:rPr>
        <w:t xml:space="preserve">компьютерной, игровой зависимости </w:t>
      </w:r>
    </w:p>
    <w:p w:rsidR="0069725F" w:rsidRPr="006C37F5" w:rsidRDefault="0069725F" w:rsidP="0069725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Помните, что существенной мерой предотвращения возникновения зависимости любого типа у детей и подростков является правильное воспитание ребенка и эмоциональный контакт с ним.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Будьте внимательны к своему ребенку. Гораздо легче предупредить появление и развитие компьютерной зависимости, чем потом с ней бороться.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 xml:space="preserve">Первоначально необходимо выявить причины чрезмерного увлечения компьютерными играми, интернетом и т.п. </w:t>
      </w:r>
      <w:proofErr w:type="gramStart"/>
      <w:r w:rsidRPr="00F33FB6">
        <w:rPr>
          <w:sz w:val="28"/>
          <w:szCs w:val="28"/>
        </w:rPr>
        <w:t>(От чего или кого бежит ребенок в виртуальный мир?</w:t>
      </w:r>
      <w:proofErr w:type="gramEnd"/>
      <w:r w:rsidRPr="00F33FB6">
        <w:rPr>
          <w:sz w:val="28"/>
          <w:szCs w:val="28"/>
        </w:rPr>
        <w:t xml:space="preserve"> </w:t>
      </w:r>
      <w:proofErr w:type="gramStart"/>
      <w:r w:rsidRPr="00F33FB6">
        <w:rPr>
          <w:sz w:val="28"/>
          <w:szCs w:val="28"/>
        </w:rPr>
        <w:t>Чего или кого не хватает ребенку?)</w:t>
      </w:r>
      <w:proofErr w:type="gramEnd"/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Стремитесь максимально участвовать в жизни Вашего ребенка. Проявляйте интерес к его увлечениям и склонностям, поощряйте во всех начинаниях. Тем самым Вы будете способствовать успешной реализации ребенка в различных сферах (учеба, социум, творчество, спорт).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Старайтесь разнообразить круг интересов и занятий Вашего ребенка. Это будет способствовать удовлетворению острой потребности подростка в самовыражении в социально приемлемой форме.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 xml:space="preserve">Стремитесь вовлечь ребенка в ту деятельность, которая так же способствует получению удовольствия, положительных эмоций, но без использования ИКТ: совместное проведение свободного времени (поездки, прогулки, занятия спортом, танцами, семейные праздники и </w:t>
      </w:r>
      <w:proofErr w:type="spellStart"/>
      <w:r w:rsidRPr="00F33FB6">
        <w:rPr>
          <w:sz w:val="28"/>
          <w:szCs w:val="28"/>
        </w:rPr>
        <w:t>т.п</w:t>
      </w:r>
      <w:proofErr w:type="spellEnd"/>
      <w:r w:rsidRPr="00F33FB6">
        <w:rPr>
          <w:sz w:val="28"/>
          <w:szCs w:val="28"/>
        </w:rPr>
        <w:t>).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 xml:space="preserve">Постоянно подчеркивайте полноту жизненных проявлений в реальности и однобокость переживаний в режиме </w:t>
      </w:r>
      <w:proofErr w:type="spellStart"/>
      <w:r w:rsidRPr="00F33FB6">
        <w:rPr>
          <w:sz w:val="28"/>
          <w:szCs w:val="28"/>
        </w:rPr>
        <w:t>on-Iine</w:t>
      </w:r>
      <w:proofErr w:type="spellEnd"/>
      <w:r w:rsidRPr="00F33FB6">
        <w:rPr>
          <w:sz w:val="28"/>
          <w:szCs w:val="28"/>
        </w:rPr>
        <w:t>. Стремитесь формировать у ребенка понимание того, что компьютер – это лишь часть нашей жизни, а не альтернативный мир.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Используйте «живое» общение. Следует больше общаться с детьми на волнующие их темы. Это будет способствовать не только профилактике рисков, связанных с ИКТ, но и развитию доверительных взаимоотношений.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lastRenderedPageBreak/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Следите за тем, чтобы Ваш ребенок уделял должное внимание физическим нагрузкам. Есть факт, что компьютерная зависимость реже появляется у подростков, занимающихся спортом.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 xml:space="preserve">Необходимо формировать навыки культуры работы с современной техникой (с компьютером). Целесообразнее это осуществлять на личном примере. При этом следует делать акцент на том, что компьютер является лишь рабочим инструментом, помощником в выполнении учебных заданий, проектов, во взаимодействии с недоступными в определенный момент времени людьми, а не основным средством проведения досуга. Это позволит снизить </w:t>
      </w:r>
      <w:proofErr w:type="spellStart"/>
      <w:r w:rsidRPr="00F33FB6">
        <w:rPr>
          <w:sz w:val="28"/>
          <w:szCs w:val="28"/>
        </w:rPr>
        <w:t>самоценность</w:t>
      </w:r>
      <w:proofErr w:type="spellEnd"/>
      <w:r w:rsidRPr="00F33FB6">
        <w:rPr>
          <w:sz w:val="28"/>
          <w:szCs w:val="28"/>
        </w:rPr>
        <w:t xml:space="preserve"> общения с компьютером.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 xml:space="preserve">Старайтесь строго контролировать и дозировать использование детьми ИКТ в </w:t>
      </w:r>
      <w:proofErr w:type="spellStart"/>
      <w:r w:rsidRPr="00F33FB6">
        <w:rPr>
          <w:sz w:val="28"/>
          <w:szCs w:val="28"/>
        </w:rPr>
        <w:t>досуговой</w:t>
      </w:r>
      <w:proofErr w:type="spellEnd"/>
      <w:r w:rsidRPr="00F33FB6">
        <w:rPr>
          <w:sz w:val="28"/>
          <w:szCs w:val="28"/>
        </w:rPr>
        <w:t xml:space="preserve"> деятельности, при подготовке домашних заданий.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Требования к ребенку относительно использования ИКТ должны носить последовательный, не противоречивый характер. Это позволит минимизировать конфликтные ситуации.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Показывайте свои чувства ребенку,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Старайтесь корректно использовать свое право на запрет. Вспомните народную мудрость - «запретный плод всегда сладок». Важно не ограничивать детей в их действиях, а объяснять, почему то или иное занятие для него нежелательно.</w:t>
      </w:r>
    </w:p>
    <w:p w:rsidR="0069725F" w:rsidRPr="00913912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 xml:space="preserve">Возможно заключение с ребенком, так называемого, договора об использовании компьютера, Интернета. Причем, необходимо </w:t>
      </w:r>
      <w:r w:rsidRPr="00913912">
        <w:rPr>
          <w:b/>
          <w:bCs/>
          <w:sz w:val="28"/>
          <w:szCs w:val="28"/>
        </w:rPr>
        <w:t>строгое соблюдение его пунктов обеими сторонами</w:t>
      </w:r>
      <w:r w:rsidRPr="00913912">
        <w:rPr>
          <w:sz w:val="28"/>
          <w:szCs w:val="28"/>
        </w:rPr>
        <w:t>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Лучше не торговаться с ребенком: «Сначала сделаешь уроки, а потом можешь поиграть», а всегда оговаривать время игры ребенка на компьютере и точно сохраняйте эти рамки. Количество времени следует выбирать исходя из возрастных особенностей ребенка.</w:t>
      </w:r>
    </w:p>
    <w:p w:rsidR="0069725F" w:rsidRPr="00F33FB6" w:rsidRDefault="0069725F" w:rsidP="00697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FB6">
        <w:rPr>
          <w:rFonts w:ascii="Symbol" w:hAnsi="Symbol" w:cs="Symbol"/>
          <w:sz w:val="28"/>
          <w:szCs w:val="28"/>
        </w:rPr>
        <w:t></w:t>
      </w:r>
      <w:r w:rsidRPr="00F33FB6">
        <w:rPr>
          <w:rFonts w:ascii="Symbol" w:hAnsi="Symbol" w:cs="Symbol"/>
          <w:sz w:val="28"/>
          <w:szCs w:val="28"/>
        </w:rPr>
        <w:t></w:t>
      </w:r>
      <w:r w:rsidRPr="00F33FB6">
        <w:rPr>
          <w:sz w:val="28"/>
          <w:szCs w:val="28"/>
        </w:rPr>
        <w:t>Категорически запрещайте играть в компьютерные игры перед сном.</w:t>
      </w:r>
    </w:p>
    <w:p w:rsidR="0069725F" w:rsidRPr="00F33FB6" w:rsidRDefault="0069725F" w:rsidP="0069725F">
      <w:pPr>
        <w:rPr>
          <w:sz w:val="28"/>
          <w:szCs w:val="28"/>
        </w:rPr>
      </w:pPr>
    </w:p>
    <w:p w:rsidR="00962A9D" w:rsidRDefault="00962A9D"/>
    <w:sectPr w:rsidR="0096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9725F"/>
    <w:rsid w:val="0069725F"/>
    <w:rsid w:val="0096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Воспитанник</cp:lastModifiedBy>
  <cp:revision>2</cp:revision>
  <dcterms:created xsi:type="dcterms:W3CDTF">2015-01-22T11:06:00Z</dcterms:created>
  <dcterms:modified xsi:type="dcterms:W3CDTF">2015-01-22T11:06:00Z</dcterms:modified>
</cp:coreProperties>
</file>