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77" w:rsidRDefault="00D75477" w:rsidP="00D75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программе дополнительного образования «Акварелька»</w:t>
      </w:r>
    </w:p>
    <w:p w:rsidR="00AD312C" w:rsidRPr="00AD312C" w:rsidRDefault="00AD312C" w:rsidP="00AD3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образовательная программа «Акварелька» составлена в соответствии с основными нормативными документами.</w:t>
      </w:r>
    </w:p>
    <w:p w:rsidR="00D75477" w:rsidRPr="00AD312C" w:rsidRDefault="00AD312C" w:rsidP="00D75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Направленность: </w:t>
      </w:r>
      <w:r w:rsidRPr="00AD312C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</w:p>
    <w:p w:rsidR="00AD312C" w:rsidRDefault="00AD312C" w:rsidP="00D75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обучающихся: </w:t>
      </w:r>
      <w:r w:rsidRPr="00AD312C">
        <w:rPr>
          <w:rFonts w:ascii="Times New Roman" w:eastAsia="Times New Roman" w:hAnsi="Times New Roman" w:cs="Times New Roman"/>
          <w:sz w:val="28"/>
          <w:szCs w:val="28"/>
        </w:rPr>
        <w:t>6-8 лет</w:t>
      </w:r>
    </w:p>
    <w:p w:rsidR="00BA359A" w:rsidRDefault="00AD312C" w:rsidP="00BA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AD312C">
        <w:rPr>
          <w:rFonts w:ascii="Times New Roman" w:eastAsia="Times New Roman" w:hAnsi="Times New Roman" w:cs="Times New Roman"/>
          <w:sz w:val="28"/>
          <w:szCs w:val="28"/>
        </w:rPr>
        <w:t>1 год</w:t>
      </w:r>
    </w:p>
    <w:p w:rsidR="00BA359A" w:rsidRPr="00BA359A" w:rsidRDefault="00BA359A" w:rsidP="00BA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проходят </w:t>
      </w:r>
      <w:r>
        <w:rPr>
          <w:rFonts w:ascii="Times New Roman" w:hAnsi="Times New Roman" w:cs="Times New Roman"/>
          <w:sz w:val="28"/>
          <w:szCs w:val="28"/>
        </w:rPr>
        <w:t xml:space="preserve">1 раз в неделю по 2 часа, в год 72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D312C" w:rsidRPr="00BA359A" w:rsidRDefault="00AD312C" w:rsidP="00BA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Разделы программы:</w:t>
      </w:r>
      <w:r w:rsidRPr="00AD31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312C" w:rsidRPr="00BA359A" w:rsidRDefault="00AD312C" w:rsidP="00BA359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59A">
        <w:rPr>
          <w:rFonts w:ascii="Times New Roman" w:eastAsia="Calibri" w:hAnsi="Times New Roman" w:cs="Times New Roman"/>
          <w:b/>
          <w:sz w:val="28"/>
          <w:szCs w:val="28"/>
        </w:rPr>
        <w:t>Основы композиции и изобразительной грамотности:</w:t>
      </w:r>
      <w:r w:rsidRPr="00BA35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359A" w:rsidRDefault="00AD312C" w:rsidP="00BA359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59A">
        <w:rPr>
          <w:rFonts w:ascii="Times New Roman" w:eastAsia="Calibri" w:hAnsi="Times New Roman" w:cs="Times New Roman"/>
          <w:sz w:val="28"/>
          <w:szCs w:val="28"/>
        </w:rPr>
        <w:t>Графические приемы изображения</w:t>
      </w:r>
    </w:p>
    <w:p w:rsidR="00BA359A" w:rsidRDefault="00AD312C" w:rsidP="00BA359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59A">
        <w:rPr>
          <w:rFonts w:ascii="Times New Roman" w:eastAsia="Calibri" w:hAnsi="Times New Roman" w:cs="Times New Roman"/>
          <w:sz w:val="28"/>
          <w:szCs w:val="28"/>
        </w:rPr>
        <w:t xml:space="preserve">Основы </w:t>
      </w:r>
      <w:proofErr w:type="spellStart"/>
      <w:r w:rsidRPr="00BA359A"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 w:rsidRPr="00BA35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359A" w:rsidRDefault="00AD312C" w:rsidP="00BA359A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59A">
        <w:rPr>
          <w:rFonts w:ascii="Times New Roman" w:eastAsia="Calibri" w:hAnsi="Times New Roman" w:cs="Times New Roman"/>
          <w:sz w:val="28"/>
          <w:szCs w:val="28"/>
        </w:rPr>
        <w:t xml:space="preserve">Живописные приемы </w:t>
      </w:r>
    </w:p>
    <w:p w:rsidR="00AD312C" w:rsidRPr="00BA359A" w:rsidRDefault="00AD312C" w:rsidP="00BA359A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359A">
        <w:rPr>
          <w:rFonts w:ascii="Times New Roman" w:eastAsia="Calibri" w:hAnsi="Times New Roman" w:cs="Times New Roman"/>
          <w:sz w:val="28"/>
          <w:szCs w:val="28"/>
        </w:rPr>
        <w:t>Декоративное рисование</w:t>
      </w:r>
      <w:r w:rsidRPr="00BA3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59A">
        <w:rPr>
          <w:rFonts w:ascii="Times New Roman" w:eastAsia="Calibri" w:hAnsi="Times New Roman" w:cs="Times New Roman"/>
          <w:sz w:val="28"/>
          <w:szCs w:val="28"/>
        </w:rPr>
        <w:t>изображения</w:t>
      </w:r>
      <w:r w:rsidRPr="00BA35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312C" w:rsidRDefault="00AD312C" w:rsidP="00BA359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359A">
        <w:rPr>
          <w:rFonts w:ascii="Times New Roman" w:eastAsia="Calibri" w:hAnsi="Times New Roman" w:cs="Times New Roman"/>
          <w:b/>
          <w:sz w:val="28"/>
          <w:szCs w:val="28"/>
        </w:rPr>
        <w:t>Развитие визуального мышлени</w:t>
      </w:r>
      <w:r w:rsidRPr="00BA359A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BA359A" w:rsidRPr="00BA359A" w:rsidRDefault="00BA359A" w:rsidP="00BA359A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12C" w:rsidRPr="00A1580B" w:rsidRDefault="00AD312C" w:rsidP="00AD3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580B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 художественно-творческих способностей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 через изучение и практическое освоение </w:t>
      </w:r>
      <w:r>
        <w:rPr>
          <w:rFonts w:ascii="Times New Roman" w:eastAsia="Calibri" w:hAnsi="Times New Roman" w:cs="Times New Roman"/>
          <w:sz w:val="28"/>
          <w:szCs w:val="28"/>
        </w:rPr>
        <w:t>традиционных и нетрадиционных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 техник изобразительного искусства и применение их в самостоятельной творческой деятельности.</w:t>
      </w:r>
    </w:p>
    <w:p w:rsidR="00AD312C" w:rsidRPr="00A1580B" w:rsidRDefault="00AD312C" w:rsidP="00AD3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80B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1580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D312C" w:rsidRDefault="00AD312C" w:rsidP="00AD312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Познакомить с основными элементами изобразительной грамоты;</w:t>
      </w:r>
    </w:p>
    <w:p w:rsidR="00AD312C" w:rsidRPr="00AD312C" w:rsidRDefault="00AD312C" w:rsidP="00AD31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12C">
        <w:rPr>
          <w:rFonts w:ascii="Times New Roman" w:eastAsia="Times New Roman" w:hAnsi="Times New Roman" w:cs="Times New Roman"/>
          <w:sz w:val="28"/>
          <w:szCs w:val="28"/>
        </w:rPr>
        <w:t>Познакомить с жанрами изобразительного искусства;</w:t>
      </w:r>
    </w:p>
    <w:p w:rsidR="00AD312C" w:rsidRPr="00590FE4" w:rsidRDefault="00AD312C" w:rsidP="00AD312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E4">
        <w:rPr>
          <w:rFonts w:ascii="Times New Roman" w:eastAsia="Calibri" w:hAnsi="Times New Roman" w:cs="Times New Roman"/>
          <w:sz w:val="28"/>
          <w:szCs w:val="28"/>
        </w:rPr>
        <w:t xml:space="preserve">Формировать знания и навыки работы с различными художественными материалами в </w:t>
      </w:r>
      <w:r>
        <w:rPr>
          <w:rFonts w:ascii="Times New Roman" w:eastAsia="Calibri" w:hAnsi="Times New Roman" w:cs="Times New Roman"/>
          <w:sz w:val="28"/>
          <w:szCs w:val="28"/>
        </w:rPr>
        <w:t>традиционных и нетрадиционных</w:t>
      </w:r>
      <w:r w:rsidRPr="00590FE4">
        <w:rPr>
          <w:rFonts w:ascii="Times New Roman" w:eastAsia="Calibri" w:hAnsi="Times New Roman" w:cs="Times New Roman"/>
          <w:sz w:val="28"/>
          <w:szCs w:val="28"/>
        </w:rPr>
        <w:t xml:space="preserve"> техниках </w:t>
      </w:r>
      <w:r>
        <w:rPr>
          <w:rFonts w:ascii="Times New Roman" w:eastAsia="Calibri" w:hAnsi="Times New Roman" w:cs="Times New Roman"/>
          <w:sz w:val="28"/>
          <w:szCs w:val="28"/>
        </w:rPr>
        <w:t>изобразительного искусства;</w:t>
      </w:r>
    </w:p>
    <w:p w:rsidR="00AD312C" w:rsidRPr="0098701E" w:rsidRDefault="00AD312C" w:rsidP="00AD312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98701E">
        <w:rPr>
          <w:rFonts w:ascii="Times New Roman" w:eastAsia="Calibri" w:hAnsi="Times New Roman" w:cs="Times New Roman"/>
          <w:sz w:val="28"/>
          <w:szCs w:val="28"/>
        </w:rPr>
        <w:t>ормировать предс</w:t>
      </w:r>
      <w:r>
        <w:rPr>
          <w:rFonts w:ascii="Times New Roman" w:eastAsia="Calibri" w:hAnsi="Times New Roman" w:cs="Times New Roman"/>
          <w:sz w:val="28"/>
          <w:szCs w:val="28"/>
        </w:rPr>
        <w:t>тавления об основах композиции;</w:t>
      </w:r>
    </w:p>
    <w:p w:rsidR="00AD312C" w:rsidRPr="00C32169" w:rsidRDefault="00AD312C" w:rsidP="00AD312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01E">
        <w:rPr>
          <w:rFonts w:ascii="Times New Roman" w:eastAsia="Calibri" w:hAnsi="Times New Roman" w:cs="Times New Roman"/>
          <w:sz w:val="28"/>
          <w:szCs w:val="28"/>
        </w:rPr>
        <w:t>азви</w:t>
      </w:r>
      <w:r>
        <w:rPr>
          <w:rFonts w:ascii="Times New Roman" w:eastAsia="Calibri" w:hAnsi="Times New Roman" w:cs="Times New Roman"/>
          <w:sz w:val="28"/>
          <w:szCs w:val="28"/>
        </w:rPr>
        <w:t>вать</w:t>
      </w:r>
      <w:r w:rsidRPr="0098701E">
        <w:rPr>
          <w:rFonts w:ascii="Times New Roman" w:eastAsia="Calibri" w:hAnsi="Times New Roman" w:cs="Times New Roman"/>
          <w:sz w:val="28"/>
          <w:szCs w:val="28"/>
        </w:rPr>
        <w:t xml:space="preserve"> цветово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01E">
        <w:rPr>
          <w:rFonts w:ascii="Times New Roman" w:eastAsia="Calibri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01E">
        <w:rPr>
          <w:rFonts w:ascii="Times New Roman" w:eastAsia="Calibri" w:hAnsi="Times New Roman" w:cs="Times New Roman"/>
          <w:sz w:val="28"/>
          <w:szCs w:val="28"/>
        </w:rPr>
        <w:t>; художественн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98701E">
        <w:rPr>
          <w:rFonts w:ascii="Times New Roman" w:eastAsia="Calibri" w:hAnsi="Times New Roman" w:cs="Times New Roman"/>
          <w:sz w:val="28"/>
          <w:szCs w:val="28"/>
        </w:rPr>
        <w:t xml:space="preserve"> вкус, способност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98701E">
        <w:rPr>
          <w:rFonts w:ascii="Times New Roman" w:eastAsia="Calibri" w:hAnsi="Times New Roman" w:cs="Times New Roman"/>
          <w:sz w:val="28"/>
          <w:szCs w:val="28"/>
        </w:rPr>
        <w:t>видеть и понимать прекрасное;</w:t>
      </w:r>
    </w:p>
    <w:p w:rsidR="00AD312C" w:rsidRPr="00C32169" w:rsidRDefault="00AD312C" w:rsidP="00AD312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32169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организационны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и навык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32169">
        <w:rPr>
          <w:rFonts w:ascii="Times New Roman" w:eastAsia="Calibri" w:hAnsi="Times New Roman" w:cs="Times New Roman"/>
          <w:sz w:val="28"/>
          <w:szCs w:val="28"/>
        </w:rPr>
        <w:t xml:space="preserve"> (планировать и анализировать свою деятельность); навыки самостоятельной работы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312C" w:rsidRPr="00055BE5" w:rsidRDefault="00AD312C" w:rsidP="00AD312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5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312C" w:rsidRPr="00C32169" w:rsidRDefault="00AD312C" w:rsidP="00AD312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деятельность в группе, общение, сотруд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ничество</w:t>
      </w:r>
    </w:p>
    <w:p w:rsidR="00AD312C" w:rsidRPr="00AD312C" w:rsidRDefault="00AD312C" w:rsidP="00AD312C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E4">
        <w:rPr>
          <w:rFonts w:ascii="Times New Roman" w:eastAsia="Calibri" w:hAnsi="Times New Roman" w:cs="Times New Roman"/>
          <w:sz w:val="28"/>
          <w:szCs w:val="28"/>
        </w:rPr>
        <w:t>Воспитывать ответственное отношение к выполнению  индивидуальной и коллект</w:t>
      </w:r>
      <w:r>
        <w:rPr>
          <w:rFonts w:ascii="Times New Roman" w:eastAsia="Calibri" w:hAnsi="Times New Roman" w:cs="Times New Roman"/>
          <w:sz w:val="28"/>
          <w:szCs w:val="28"/>
        </w:rPr>
        <w:t>ивной работы.</w:t>
      </w:r>
    </w:p>
    <w:p w:rsidR="00AD312C" w:rsidRDefault="00AD312C" w:rsidP="00AD3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Pr="00E86D2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312C" w:rsidRPr="00B63196" w:rsidRDefault="00AD312C" w:rsidP="00AD312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3196">
        <w:rPr>
          <w:rFonts w:ascii="Times New Roman" w:hAnsi="Times New Roman" w:cs="Times New Roman"/>
          <w:sz w:val="28"/>
          <w:szCs w:val="28"/>
        </w:rPr>
        <w:t>Знает специальную терминологию;</w:t>
      </w:r>
    </w:p>
    <w:p w:rsidR="00AD312C" w:rsidRPr="00B63196" w:rsidRDefault="00AD312C" w:rsidP="00AD312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3196">
        <w:rPr>
          <w:rFonts w:ascii="Times New Roman" w:hAnsi="Times New Roman" w:cs="Times New Roman"/>
          <w:sz w:val="28"/>
          <w:szCs w:val="28"/>
        </w:rPr>
        <w:t>Имеет представление о разных художественных материалах и инструментах и умеет с ними обращаться;</w:t>
      </w:r>
    </w:p>
    <w:p w:rsidR="00AD312C" w:rsidRPr="00B63196" w:rsidRDefault="00AD312C" w:rsidP="00AD312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3196">
        <w:rPr>
          <w:rFonts w:ascii="Times New Roman" w:hAnsi="Times New Roman" w:cs="Times New Roman"/>
          <w:sz w:val="28"/>
          <w:szCs w:val="28"/>
        </w:rPr>
        <w:t xml:space="preserve">Владеет разными традиционными и нетрадиционными техниками изобразительного творчества: </w:t>
      </w:r>
    </w:p>
    <w:p w:rsidR="00AD312C" w:rsidRPr="00B63196" w:rsidRDefault="00AD312C" w:rsidP="00AD312C">
      <w:pPr>
        <w:pStyle w:val="a3"/>
        <w:numPr>
          <w:ilvl w:val="0"/>
          <w:numId w:val="2"/>
        </w:numPr>
        <w:snapToGrid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авторские работы в разных техниках и материалах;</w:t>
      </w:r>
    </w:p>
    <w:p w:rsidR="00AD312C" w:rsidRPr="00B63196" w:rsidRDefault="00AD312C" w:rsidP="00AD312C">
      <w:pPr>
        <w:pStyle w:val="a3"/>
        <w:numPr>
          <w:ilvl w:val="0"/>
          <w:numId w:val="2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комбинировать различные художественные материалы;</w:t>
      </w:r>
    </w:p>
    <w:p w:rsidR="00AD312C" w:rsidRPr="00B63196" w:rsidRDefault="00AD312C" w:rsidP="00AD312C">
      <w:pPr>
        <w:pStyle w:val="a3"/>
        <w:numPr>
          <w:ilvl w:val="0"/>
          <w:numId w:val="2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Умеет планировать свои действия по созданию продукта художественного творчества; грамотно строить композицию.</w:t>
      </w:r>
    </w:p>
    <w:p w:rsidR="00AD312C" w:rsidRPr="00B63196" w:rsidRDefault="00AD312C" w:rsidP="00AD312C">
      <w:pPr>
        <w:pStyle w:val="a3"/>
        <w:numPr>
          <w:ilvl w:val="0"/>
          <w:numId w:val="2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  участвует в конкурсах декоративно – прикладного творчества</w:t>
      </w:r>
    </w:p>
    <w:p w:rsidR="00AD312C" w:rsidRPr="00BA359A" w:rsidRDefault="00AD312C" w:rsidP="00BA35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96">
        <w:rPr>
          <w:rFonts w:ascii="Times New Roman" w:hAnsi="Times New Roman" w:cs="Times New Roman"/>
          <w:sz w:val="28"/>
          <w:szCs w:val="28"/>
        </w:rPr>
        <w:t>Проявляет интерес к изобразительной деятельности, к экспериментированию с различными художественными материалами и техниками.</w:t>
      </w:r>
    </w:p>
    <w:p w:rsidR="00AD312C" w:rsidRDefault="00AD312C" w:rsidP="00D75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BA359A">
        <w:rPr>
          <w:rFonts w:ascii="Times New Roman" w:eastAsia="Times New Roman" w:hAnsi="Times New Roman" w:cs="Times New Roman"/>
          <w:b/>
          <w:sz w:val="28"/>
          <w:szCs w:val="28"/>
        </w:rPr>
        <w:t>и методы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A359A" w:rsidRPr="00BA3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59A">
        <w:rPr>
          <w:rFonts w:ascii="Times New Roman" w:eastAsia="Times New Roman" w:hAnsi="Times New Roman" w:cs="Times New Roman"/>
          <w:sz w:val="28"/>
          <w:szCs w:val="28"/>
        </w:rPr>
        <w:t>беседа, выставка, занятие-игра, занятие- путешествие, праздник, ярмарка.</w:t>
      </w:r>
      <w:proofErr w:type="gramEnd"/>
    </w:p>
    <w:p w:rsidR="00AD312C" w:rsidRDefault="00AD312C" w:rsidP="00D75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содержание:</w:t>
      </w:r>
      <w:r w:rsidR="00BA359A" w:rsidRPr="00BA3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59A">
        <w:rPr>
          <w:rFonts w:ascii="Times New Roman" w:eastAsia="Times New Roman" w:hAnsi="Times New Roman" w:cs="Times New Roman"/>
          <w:sz w:val="28"/>
          <w:szCs w:val="28"/>
        </w:rPr>
        <w:t xml:space="preserve">В системе работы на занятиях дети ознакомятся с приемами работы разными изобразительными материалами (карандаши, ручки, фломастеры, восковые карандаши, пастель, акварель, гуашь), познакомятся с традиционными и нетрадиционными техниками рисования:    </w:t>
      </w:r>
      <w:proofErr w:type="spellStart"/>
      <w:r w:rsidR="00BA359A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="00BA35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A359A">
        <w:rPr>
          <w:rFonts w:ascii="Times New Roman" w:eastAsia="Times New Roman" w:hAnsi="Times New Roman" w:cs="Times New Roman"/>
          <w:sz w:val="28"/>
          <w:szCs w:val="28"/>
        </w:rPr>
        <w:t>граттаж</w:t>
      </w:r>
      <w:proofErr w:type="spellEnd"/>
      <w:r w:rsidR="00BA359A">
        <w:rPr>
          <w:rFonts w:ascii="Times New Roman" w:eastAsia="Times New Roman" w:hAnsi="Times New Roman" w:cs="Times New Roman"/>
          <w:sz w:val="28"/>
          <w:szCs w:val="28"/>
        </w:rPr>
        <w:t xml:space="preserve">, вощение, </w:t>
      </w:r>
      <w:proofErr w:type="spellStart"/>
      <w:r w:rsidR="00BA359A">
        <w:rPr>
          <w:rFonts w:ascii="Times New Roman" w:eastAsia="Times New Roman" w:hAnsi="Times New Roman" w:cs="Times New Roman"/>
          <w:sz w:val="28"/>
          <w:szCs w:val="28"/>
        </w:rPr>
        <w:t>набрызг</w:t>
      </w:r>
      <w:proofErr w:type="spellEnd"/>
      <w:r w:rsidR="00BA359A">
        <w:rPr>
          <w:rFonts w:ascii="Times New Roman" w:eastAsia="Times New Roman" w:hAnsi="Times New Roman" w:cs="Times New Roman"/>
          <w:sz w:val="28"/>
          <w:szCs w:val="28"/>
        </w:rPr>
        <w:t xml:space="preserve">, монотипия, рисование ладошкой, пальчиками, рисование с использованием природного материала, тампонирование, техника </w:t>
      </w:r>
      <w:proofErr w:type="spellStart"/>
      <w:r w:rsidR="00BA359A">
        <w:rPr>
          <w:rFonts w:ascii="Times New Roman" w:eastAsia="Times New Roman" w:hAnsi="Times New Roman" w:cs="Times New Roman"/>
          <w:sz w:val="28"/>
          <w:szCs w:val="28"/>
        </w:rPr>
        <w:t>по-сырому</w:t>
      </w:r>
      <w:proofErr w:type="spellEnd"/>
    </w:p>
    <w:p w:rsidR="00D75477" w:rsidRDefault="00AD312C" w:rsidP="00BA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5477">
        <w:rPr>
          <w:rFonts w:ascii="Times New Roman" w:eastAsia="Times New Roman" w:hAnsi="Times New Roman" w:cs="Times New Roman"/>
          <w:b/>
          <w:sz w:val="28"/>
          <w:szCs w:val="28"/>
        </w:rPr>
        <w:t>Составитель: Смирнова М.Ю.</w:t>
      </w:r>
    </w:p>
    <w:p w:rsidR="00D75477" w:rsidRDefault="00BA359A" w:rsidP="00D754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5477" w:rsidRDefault="00BA359A" w:rsidP="00D754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477" w:rsidRDefault="00D75477" w:rsidP="00D7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3480" w:rsidRDefault="00F23480"/>
    <w:sectPr w:rsidR="00F23480" w:rsidSect="00F2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D96"/>
    <w:multiLevelType w:val="hybridMultilevel"/>
    <w:tmpl w:val="80CE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6051F"/>
    <w:multiLevelType w:val="hybridMultilevel"/>
    <w:tmpl w:val="52669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2298A"/>
    <w:multiLevelType w:val="hybridMultilevel"/>
    <w:tmpl w:val="B484C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32508"/>
    <w:multiLevelType w:val="hybridMultilevel"/>
    <w:tmpl w:val="D7EE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477"/>
    <w:rsid w:val="00AD312C"/>
    <w:rsid w:val="00BA359A"/>
    <w:rsid w:val="00D75477"/>
    <w:rsid w:val="00F2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2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D31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Эдельвейс ЦДТ МОУ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3</cp:revision>
  <dcterms:created xsi:type="dcterms:W3CDTF">2001-12-31T23:43:00Z</dcterms:created>
  <dcterms:modified xsi:type="dcterms:W3CDTF">2002-01-01T00:40:00Z</dcterms:modified>
</cp:coreProperties>
</file>