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E7" w:rsidRDefault="00F024E7" w:rsidP="00F024E7">
      <w:pPr>
        <w:pStyle w:val="a3"/>
      </w:pPr>
      <w:r>
        <w:t xml:space="preserve">Аннотация </w:t>
      </w:r>
    </w:p>
    <w:p w:rsidR="00F024E7" w:rsidRDefault="00F024E7" w:rsidP="00F024E7">
      <w:pPr>
        <w:pStyle w:val="a3"/>
      </w:pPr>
      <w:r>
        <w:t>Дополнительная общеобразовательная программа для детей с ОВЗ (ЗПР) и (УО) «</w:t>
      </w:r>
      <w:proofErr w:type="spellStart"/>
      <w:r>
        <w:t>Познавайка</w:t>
      </w:r>
      <w:proofErr w:type="spellEnd"/>
      <w:r>
        <w:t xml:space="preserve">». </w:t>
      </w:r>
    </w:p>
    <w:p w:rsidR="00F024E7" w:rsidRDefault="00F024E7" w:rsidP="00F024E7">
      <w:pPr>
        <w:pStyle w:val="a3"/>
      </w:pPr>
      <w:r>
        <w:t>Статус программы: Программа «</w:t>
      </w:r>
      <w:proofErr w:type="spellStart"/>
      <w:r>
        <w:t>Познавайка</w:t>
      </w:r>
      <w:proofErr w:type="spellEnd"/>
      <w:r>
        <w:t xml:space="preserve">» социально – гуманитарной направленности. </w:t>
      </w:r>
    </w:p>
    <w:p w:rsidR="00F024E7" w:rsidRDefault="00F024E7" w:rsidP="00F024E7">
      <w:pPr>
        <w:pStyle w:val="a3"/>
      </w:pPr>
      <w:r>
        <w:t xml:space="preserve">Методологической и теоретической основой программы послужило понятие психологического здоровья, введенное Дубровиной И.В. </w:t>
      </w:r>
    </w:p>
    <w:p w:rsidR="00F024E7" w:rsidRDefault="00F024E7" w:rsidP="00F024E7">
      <w:pPr>
        <w:pStyle w:val="a3"/>
      </w:pPr>
      <w:r>
        <w:t xml:space="preserve">Цель программы - Коррекция психических функций, познавательной деятельности и эмоционально-личностной сферы обучающихся с ОВЗ (ЗПР). </w:t>
      </w:r>
    </w:p>
    <w:p w:rsidR="00F024E7" w:rsidRDefault="00F024E7" w:rsidP="00F024E7">
      <w:pPr>
        <w:pStyle w:val="a3"/>
      </w:pPr>
      <w:r>
        <w:t xml:space="preserve">В программе ставятся задачи по развитию познавательных способностей детей, развитию самоконтроля и </w:t>
      </w:r>
      <w:proofErr w:type="spellStart"/>
      <w:r>
        <w:t>саморегуляции</w:t>
      </w:r>
      <w:proofErr w:type="spellEnd"/>
      <w:r>
        <w:t xml:space="preserve">, развитию коммуникативной культуры, умению общаться и сотрудничать. </w:t>
      </w:r>
    </w:p>
    <w:p w:rsidR="00F024E7" w:rsidRDefault="00F024E7" w:rsidP="00F024E7">
      <w:pPr>
        <w:pStyle w:val="a3"/>
      </w:pPr>
      <w:r>
        <w:t xml:space="preserve">Возраст обучающихся: 7-14 лет </w:t>
      </w:r>
    </w:p>
    <w:p w:rsidR="00F024E7" w:rsidRDefault="00F024E7" w:rsidP="00F024E7">
      <w:pPr>
        <w:pStyle w:val="a3"/>
      </w:pPr>
      <w:r>
        <w:t xml:space="preserve">Срок реализации программы: 1 год Режим занятий: занятия организуются 1 раз в неделю, по 1 часу, 36 часов в год. Программа состоит из 2 модулей, разделённых по возрасту детей. Содержание каждого представляет собой логически завершенный элемент программы. Краткое содержание: В программе выстраивается единая линия занятий по целенаправленному развитию познавательной и эмоциональной сферы ребёнка с ОВЗ (ЗПР). </w:t>
      </w:r>
      <w:proofErr w:type="gramStart"/>
      <w:r>
        <w:t>В содержании занятий учитывается активное развитие всех психических процессов, свойств и состояний (восприятие, внимание, мышление, память, воображение, речь, эмоции).</w:t>
      </w:r>
      <w:proofErr w:type="gramEnd"/>
      <w:r>
        <w:t xml:space="preserve"> В развивающих играх даются задания на развитие мышления, эмоциональной сферы (расширение представлений об эмоциях), пространственной ориентировке (графические диктанты, рисунки по клеточкам) и </w:t>
      </w:r>
      <w:proofErr w:type="spellStart"/>
      <w:r>
        <w:t>саморегуляции</w:t>
      </w:r>
      <w:proofErr w:type="spellEnd"/>
      <w:r>
        <w:t xml:space="preserve">. Обучение навыкам коммуникации. Ожидаемые результаты: Эффективность реализации программы будет способствовать следующему: будет наблюдаться положительная динамика в развитии познавательной и эмоционально – волевой сферы детей. Будет развита коммуникативная культура, умение сотрудничать. </w:t>
      </w:r>
    </w:p>
    <w:p w:rsidR="00C310B3" w:rsidRDefault="00C310B3">
      <w:bookmarkStart w:id="0" w:name="_GoBack"/>
      <w:bookmarkEnd w:id="0"/>
    </w:p>
    <w:sectPr w:rsidR="00C3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7"/>
    <w:rsid w:val="00C310B3"/>
    <w:rsid w:val="00F0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2021-05-19T14:57:00Z</dcterms:created>
  <dcterms:modified xsi:type="dcterms:W3CDTF">2021-05-19T14:57:00Z</dcterms:modified>
</cp:coreProperties>
</file>