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E" w:rsidRPr="0003254F" w:rsidRDefault="00601CDE" w:rsidP="00601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4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032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54F">
        <w:rPr>
          <w:rFonts w:ascii="Times New Roman" w:hAnsi="Times New Roman" w:cs="Times New Roman"/>
          <w:b/>
          <w:sz w:val="28"/>
          <w:szCs w:val="28"/>
        </w:rPr>
        <w:t>«Учись учиться»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П</w:t>
      </w:r>
      <w:r w:rsidRPr="00601CDE">
        <w:rPr>
          <w:rFonts w:ascii="Times New Roman" w:hAnsi="Times New Roman" w:cs="Times New Roman"/>
          <w:sz w:val="28"/>
          <w:szCs w:val="28"/>
        </w:rPr>
        <w:t xml:space="preserve">рограмма «Учись учиться» разработана для </w:t>
      </w:r>
      <w:proofErr w:type="gramStart"/>
      <w:r w:rsidRPr="00601C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1CDE">
        <w:rPr>
          <w:rFonts w:ascii="Times New Roman" w:hAnsi="Times New Roman" w:cs="Times New Roman"/>
          <w:sz w:val="28"/>
          <w:szCs w:val="28"/>
        </w:rPr>
        <w:t xml:space="preserve">  с ОВЗ (ЗПР).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01CD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01CDE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01CDE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601CDE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 обучающихся на основе системы развивающих занятий.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Программа нацелена на решение следующих задач: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spellStart"/>
      <w:r w:rsidRPr="00601CDE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601CDE">
        <w:rPr>
          <w:rFonts w:ascii="Times New Roman" w:hAnsi="Times New Roman" w:cs="Times New Roman"/>
          <w:sz w:val="28"/>
          <w:szCs w:val="28"/>
        </w:rPr>
        <w:t xml:space="preserve">  умений (операций анализа, сравнения, обобщения, выделения существенных признаков и закономерностей, гибкость мыслительных процессов;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-углубление и расширение знаний  обучающихся исходя из интересов и специфики их способностей;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-формирование и развитие логического мышления;</w:t>
      </w:r>
      <w:bookmarkStart w:id="0" w:name="_GoBack"/>
      <w:bookmarkEnd w:id="0"/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-развитие внимания;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-развитие пространственного восприятия;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-развитие умения копировать образец, умение слушать и слышать учителя;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-развитие речи и словарного запаса;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-развитие быстроты реакции.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В результате успешного освоения программы  воспитанники  должны  уметь: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-логически рассуждать, пользуясь приемами анализа, сравнения, обобщения, классификации, систематизации;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-сравнивать предметы, понятия;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-выделять существенные признаки и закономерности предметов;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-обобщать и классифицировать понятия, предметы, явления;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-определять отношения между понятиями или связи между понятиями;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-концентрировать, переключать свое внимание;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-копировать, различать цвета, анализировать и удерживать зрительный образ;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-осуществлять самоконтроль, оценивать себя, искать и исправлять свои ошибки;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-решать логические задачи;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-работать в группе;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-увеличится скорость и гибкость мышления, улучшится память.</w:t>
      </w:r>
    </w:p>
    <w:p w:rsidR="00601CDE" w:rsidRPr="00601CDE" w:rsidRDefault="00601CDE" w:rsidP="00601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CDE">
        <w:rPr>
          <w:rFonts w:ascii="Times New Roman" w:hAnsi="Times New Roman" w:cs="Times New Roman"/>
          <w:sz w:val="28"/>
          <w:szCs w:val="28"/>
        </w:rPr>
        <w:t>На освоение курса «Учись учиться» отводится 1 час в неделю, продолжительность занятий 35 минут.</w:t>
      </w:r>
    </w:p>
    <w:p w:rsidR="00B2693D" w:rsidRDefault="00B2693D"/>
    <w:sectPr w:rsidR="00B2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DE"/>
    <w:rsid w:val="0003254F"/>
    <w:rsid w:val="00601CDE"/>
    <w:rsid w:val="00B2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2021-05-20T07:11:00Z</dcterms:created>
  <dcterms:modified xsi:type="dcterms:W3CDTF">2021-05-20T07:11:00Z</dcterms:modified>
</cp:coreProperties>
</file>