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1D9" w:rsidRPr="004021D9" w:rsidRDefault="004021D9" w:rsidP="004021D9">
      <w:pPr>
        <w:jc w:val="both"/>
        <w:rPr>
          <w:color w:val="000000"/>
        </w:rPr>
      </w:pPr>
      <w:r w:rsidRPr="004021D9">
        <w:rPr>
          <w:b/>
        </w:rPr>
        <w:t>Аннотация к программе дополнительного образования «Бумажные фантазии»</w:t>
      </w:r>
    </w:p>
    <w:p w:rsidR="004021D9" w:rsidRPr="004021D9" w:rsidRDefault="004021D9" w:rsidP="004021D9">
      <w:pPr>
        <w:jc w:val="both"/>
      </w:pPr>
      <w:r w:rsidRPr="004021D9">
        <w:rPr>
          <w:b/>
        </w:rPr>
        <w:t>Составитель:</w:t>
      </w:r>
      <w:r w:rsidRPr="004021D9">
        <w:t xml:space="preserve"> Торопова С.А.</w:t>
      </w:r>
    </w:p>
    <w:p w:rsidR="004021D9" w:rsidRPr="004021D9" w:rsidRDefault="004021D9" w:rsidP="004021D9">
      <w:pPr>
        <w:jc w:val="both"/>
      </w:pPr>
      <w:r w:rsidRPr="004021D9">
        <w:rPr>
          <w:b/>
          <w:bCs/>
        </w:rPr>
        <w:t xml:space="preserve">Направленность программы </w:t>
      </w:r>
      <w:r w:rsidRPr="004021D9">
        <w:rPr>
          <w:bCs/>
        </w:rPr>
        <w:t>- художественная</w:t>
      </w:r>
      <w:r w:rsidRPr="004021D9">
        <w:t xml:space="preserve">. Уровень освоения программы   базовый. </w:t>
      </w:r>
    </w:p>
    <w:p w:rsidR="004021D9" w:rsidRPr="004021D9" w:rsidRDefault="004021D9" w:rsidP="004021D9">
      <w:pPr>
        <w:pStyle w:val="a5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  <w:r w:rsidRPr="004021D9">
        <w:rPr>
          <w:b/>
        </w:rPr>
        <w:t>Актуальность программы</w:t>
      </w:r>
      <w:r w:rsidRPr="004021D9">
        <w:t>.</w:t>
      </w:r>
      <w:r w:rsidRPr="004021D9">
        <w:rPr>
          <w:color w:val="000000"/>
        </w:rPr>
        <w:t xml:space="preserve"> Вариативность образования - это один из основополагающих принципов и направлений развития современной системы образования в России. Именно вариативная часть программы обеспечивает качество образовательного процесса и создает оптимальные условия для социально-личностного развития детей с учетом его физического и психического здоровья, индивидуально-творческой траектории развития, для реализации психолого-педагогической готовности к обучению в школе и адаптации к окружающему социуму. </w:t>
      </w:r>
    </w:p>
    <w:p w:rsidR="004021D9" w:rsidRPr="004021D9" w:rsidRDefault="004021D9" w:rsidP="004021D9">
      <w:pPr>
        <w:pStyle w:val="a3"/>
        <w:jc w:val="both"/>
      </w:pPr>
      <w:r w:rsidRPr="004021D9">
        <w:t xml:space="preserve">В настоящее время в искусство работы с бумагой, картоном и другими не сложными поделочными материалами в детском творчестве не потеряла своей актуальности. Даже в наш век высоких технологий бумага остается инструментом творчества, который доступен каждому, а применение разнообразного поделочного материала способствуют развитию воображения и созидательного творчества. Начальное техническое моделирование формирует у ребенка конструкторское мышление, художественно-эстетический вкус, образное и пространственное мышление, развивает мелкую моторику рук, логическое мышление, способность к оценке проделанной работы, формирует навыки. </w:t>
      </w:r>
    </w:p>
    <w:p w:rsidR="004021D9" w:rsidRPr="004021D9" w:rsidRDefault="004021D9" w:rsidP="004021D9">
      <w:pPr>
        <w:pStyle w:val="a3"/>
        <w:jc w:val="both"/>
      </w:pPr>
      <w:r w:rsidRPr="004021D9">
        <w:rPr>
          <w:b/>
        </w:rPr>
        <w:t>Новизна данной программы</w:t>
      </w:r>
      <w:r w:rsidRPr="004021D9">
        <w:t xml:space="preserve"> состоит в том, что она решает не только конструкторские, научные, но и эстетические вопросы. Программа ориентирована на целостное освоение материала: ребёнок эмоционально и чувственно обогащается, приобретает художественно-конструкторские навыки, совершенствуется в практической деятельности, реализуется в творчестве работы с инструментами. </w:t>
      </w:r>
    </w:p>
    <w:p w:rsidR="004021D9" w:rsidRPr="004021D9" w:rsidRDefault="004021D9" w:rsidP="004021D9">
      <w:pPr>
        <w:pStyle w:val="a5"/>
        <w:shd w:val="clear" w:color="auto" w:fill="FFFFFF"/>
        <w:spacing w:before="0" w:beforeAutospacing="0" w:after="0" w:afterAutospacing="0" w:line="285" w:lineRule="atLeast"/>
        <w:jc w:val="both"/>
        <w:rPr>
          <w:b/>
        </w:rPr>
      </w:pPr>
      <w:r w:rsidRPr="004021D9">
        <w:rPr>
          <w:b/>
        </w:rPr>
        <w:t xml:space="preserve">Адресат программы: </w:t>
      </w:r>
    </w:p>
    <w:p w:rsidR="00926BC1" w:rsidRPr="004021D9" w:rsidRDefault="004021D9" w:rsidP="004021D9">
      <w:pPr>
        <w:rPr>
          <w:color w:val="000000"/>
        </w:rPr>
      </w:pPr>
      <w:r w:rsidRPr="004021D9">
        <w:rPr>
          <w:b/>
        </w:rPr>
        <w:t xml:space="preserve"> </w:t>
      </w:r>
      <w:r w:rsidRPr="004021D9">
        <w:t xml:space="preserve">Участниками </w:t>
      </w:r>
      <w:r w:rsidRPr="004021D9">
        <w:rPr>
          <w:color w:val="000000"/>
        </w:rPr>
        <w:t>программы являются обучающиеся в возрасте 7- 8лет.</w:t>
      </w:r>
    </w:p>
    <w:p w:rsidR="004021D9" w:rsidRPr="004021D9" w:rsidRDefault="004021D9" w:rsidP="004021D9">
      <w:pPr>
        <w:pStyle w:val="a5"/>
        <w:shd w:val="clear" w:color="auto" w:fill="FFFFFF"/>
        <w:spacing w:before="0" w:beforeAutospacing="0" w:after="0" w:afterAutospacing="0" w:line="285" w:lineRule="atLeast"/>
        <w:jc w:val="both"/>
        <w:rPr>
          <w:color w:val="000000"/>
        </w:rPr>
      </w:pPr>
      <w:r w:rsidRPr="004021D9">
        <w:rPr>
          <w:b/>
          <w:color w:val="000000"/>
        </w:rPr>
        <w:t xml:space="preserve">Объем и срок освоения программы. </w:t>
      </w:r>
    </w:p>
    <w:p w:rsidR="004021D9" w:rsidRPr="004021D9" w:rsidRDefault="004021D9" w:rsidP="004021D9">
      <w:pPr>
        <w:jc w:val="both"/>
      </w:pPr>
      <w:r w:rsidRPr="004021D9">
        <w:t xml:space="preserve">Программа разработана на 144ч. Срок реализации программы 1год. </w:t>
      </w:r>
    </w:p>
    <w:p w:rsidR="004021D9" w:rsidRPr="004021D9" w:rsidRDefault="004021D9" w:rsidP="004021D9">
      <w:pPr>
        <w:tabs>
          <w:tab w:val="left" w:pos="10980"/>
        </w:tabs>
        <w:jc w:val="both"/>
        <w:rPr>
          <w:b/>
          <w:bCs/>
        </w:rPr>
      </w:pPr>
      <w:r w:rsidRPr="004021D9">
        <w:rPr>
          <w:color w:val="000000"/>
          <w:shd w:val="clear" w:color="auto" w:fill="FFFFFF"/>
        </w:rPr>
        <w:t>Занятия проводятся 2раза в неделю по 2 учебных часа. Продолжительность одного учебного часа составляет 40 минут. Перерыв между занятиями – 10 минут.</w:t>
      </w:r>
    </w:p>
    <w:p w:rsidR="004021D9" w:rsidRPr="004021D9" w:rsidRDefault="004021D9" w:rsidP="004021D9">
      <w:pPr>
        <w:spacing w:line="360" w:lineRule="auto"/>
        <w:jc w:val="both"/>
        <w:rPr>
          <w:b/>
        </w:rPr>
      </w:pPr>
      <w:r w:rsidRPr="004021D9">
        <w:rPr>
          <w:b/>
        </w:rPr>
        <w:t>Цель и задачи программы:</w:t>
      </w:r>
    </w:p>
    <w:p w:rsidR="004021D9" w:rsidRPr="004021D9" w:rsidRDefault="004021D9" w:rsidP="004021D9">
      <w:pPr>
        <w:pStyle w:val="a3"/>
        <w:rPr>
          <w:b/>
        </w:rPr>
      </w:pPr>
      <w:r w:rsidRPr="004021D9">
        <w:rPr>
          <w:rFonts w:eastAsiaTheme="minorHAnsi"/>
          <w:b/>
        </w:rPr>
        <w:t>Цель</w:t>
      </w:r>
      <w:r w:rsidRPr="004021D9">
        <w:rPr>
          <w:rFonts w:eastAsiaTheme="minorHAnsi"/>
        </w:rPr>
        <w:t>: развитие творческих способностей и мышления обучающихся</w:t>
      </w:r>
      <w:r w:rsidRPr="004021D9">
        <w:t xml:space="preserve"> в процессе освоение различных видов технического творчества. </w:t>
      </w:r>
    </w:p>
    <w:p w:rsidR="004021D9" w:rsidRPr="004021D9" w:rsidRDefault="004021D9" w:rsidP="004021D9">
      <w:pPr>
        <w:pStyle w:val="a3"/>
        <w:rPr>
          <w:b/>
        </w:rPr>
      </w:pPr>
      <w:r w:rsidRPr="004021D9">
        <w:rPr>
          <w:b/>
        </w:rPr>
        <w:t xml:space="preserve">Задачи: </w:t>
      </w:r>
    </w:p>
    <w:p w:rsidR="004021D9" w:rsidRPr="004021D9" w:rsidRDefault="004021D9" w:rsidP="004021D9">
      <w:pPr>
        <w:pStyle w:val="a3"/>
      </w:pPr>
      <w:r w:rsidRPr="004021D9">
        <w:t>Образовательные:</w:t>
      </w:r>
    </w:p>
    <w:p w:rsidR="004021D9" w:rsidRPr="004021D9" w:rsidRDefault="004021D9" w:rsidP="004021D9">
      <w:pPr>
        <w:pStyle w:val="a3"/>
      </w:pPr>
      <w:r w:rsidRPr="004021D9">
        <w:t xml:space="preserve">-формировать у обучающихся навыки работы с бумагой и картоном, </w:t>
      </w:r>
    </w:p>
    <w:p w:rsidR="004021D9" w:rsidRPr="004021D9" w:rsidRDefault="004021D9" w:rsidP="004021D9">
      <w:pPr>
        <w:pStyle w:val="a3"/>
      </w:pPr>
      <w:r w:rsidRPr="004021D9">
        <w:t>первоначальные графические знания и умения;</w:t>
      </w:r>
    </w:p>
    <w:p w:rsidR="004021D9" w:rsidRPr="004021D9" w:rsidRDefault="004021D9" w:rsidP="004021D9">
      <w:pPr>
        <w:pStyle w:val="a3"/>
      </w:pPr>
      <w:r w:rsidRPr="004021D9">
        <w:t>- уметь конструировать и изготавливать модели простейших работ;</w:t>
      </w:r>
    </w:p>
    <w:p w:rsidR="004021D9" w:rsidRPr="004021D9" w:rsidRDefault="004021D9" w:rsidP="004021D9">
      <w:pPr>
        <w:ind w:right="57"/>
        <w:jc w:val="both"/>
      </w:pPr>
      <w:r w:rsidRPr="004021D9">
        <w:t>- формировать умения следовать устным инструкциям, работать со схемами и эскизами изделий, планировать свою деятельность;</w:t>
      </w:r>
    </w:p>
    <w:p w:rsidR="004021D9" w:rsidRPr="004021D9" w:rsidRDefault="003D52EC" w:rsidP="004021D9">
      <w:pPr>
        <w:pStyle w:val="c20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>
        <w:rPr>
          <w:rStyle w:val="c0"/>
          <w:color w:val="000000"/>
        </w:rPr>
        <w:t xml:space="preserve">- научить безопасной    работе </w:t>
      </w:r>
      <w:bookmarkStart w:id="0" w:name="_GoBack"/>
      <w:bookmarkEnd w:id="0"/>
      <w:r w:rsidR="004021D9" w:rsidRPr="004021D9">
        <w:rPr>
          <w:rStyle w:val="c0"/>
          <w:color w:val="000000"/>
        </w:rPr>
        <w:t>с инструментами и материалами;</w:t>
      </w:r>
    </w:p>
    <w:p w:rsidR="004021D9" w:rsidRPr="004021D9" w:rsidRDefault="004021D9" w:rsidP="004021D9">
      <w:pPr>
        <w:jc w:val="both"/>
      </w:pPr>
      <w:r w:rsidRPr="004021D9">
        <w:t xml:space="preserve">- познакомить обучающихся с модульным оригами, оригами, </w:t>
      </w:r>
      <w:proofErr w:type="spellStart"/>
      <w:r w:rsidRPr="004021D9">
        <w:t>кусудамой</w:t>
      </w:r>
      <w:proofErr w:type="spellEnd"/>
      <w:r w:rsidRPr="004021D9">
        <w:t xml:space="preserve">, </w:t>
      </w:r>
      <w:proofErr w:type="spellStart"/>
      <w:r w:rsidRPr="004021D9">
        <w:t>киригами</w:t>
      </w:r>
      <w:proofErr w:type="spellEnd"/>
      <w:r w:rsidRPr="004021D9">
        <w:t>, плетением из газетных трубочек;</w:t>
      </w:r>
    </w:p>
    <w:p w:rsidR="004021D9" w:rsidRPr="004021D9" w:rsidRDefault="004021D9" w:rsidP="004021D9">
      <w:pPr>
        <w:jc w:val="both"/>
      </w:pPr>
      <w:r w:rsidRPr="004021D9">
        <w:t>- познакомить с конструированием из плоских деталей и объёмных;</w:t>
      </w:r>
    </w:p>
    <w:p w:rsidR="004021D9" w:rsidRPr="004021D9" w:rsidRDefault="004021D9" w:rsidP="004021D9">
      <w:pPr>
        <w:pStyle w:val="a3"/>
      </w:pPr>
      <w:r w:rsidRPr="004021D9">
        <w:t>Развивающие:</w:t>
      </w:r>
    </w:p>
    <w:p w:rsidR="004021D9" w:rsidRPr="004021D9" w:rsidRDefault="004021D9" w:rsidP="004021D9">
      <w:pPr>
        <w:pStyle w:val="a3"/>
      </w:pPr>
      <w:r w:rsidRPr="004021D9">
        <w:t>- развивать и совершенствовать навыки ручного труда, мелкую моторику рук;</w:t>
      </w:r>
    </w:p>
    <w:p w:rsidR="004021D9" w:rsidRPr="004021D9" w:rsidRDefault="004021D9" w:rsidP="004021D9">
      <w:pPr>
        <w:pStyle w:val="a3"/>
      </w:pPr>
      <w:r w:rsidRPr="004021D9">
        <w:t>- развивать конструкторские способности;</w:t>
      </w:r>
    </w:p>
    <w:p w:rsidR="004021D9" w:rsidRPr="004021D9" w:rsidRDefault="004021D9" w:rsidP="004021D9">
      <w:pPr>
        <w:pStyle w:val="a3"/>
      </w:pPr>
      <w:r w:rsidRPr="004021D9">
        <w:t>- развивать стремление к самореализации</w:t>
      </w:r>
    </w:p>
    <w:p w:rsidR="004021D9" w:rsidRPr="004021D9" w:rsidRDefault="004021D9" w:rsidP="004021D9">
      <w:pPr>
        <w:pStyle w:val="a3"/>
      </w:pPr>
      <w:r w:rsidRPr="004021D9">
        <w:t>Воспитательные:</w:t>
      </w:r>
    </w:p>
    <w:p w:rsidR="004021D9" w:rsidRPr="004021D9" w:rsidRDefault="004021D9" w:rsidP="004021D9">
      <w:pPr>
        <w:pStyle w:val="a3"/>
      </w:pPr>
      <w:r w:rsidRPr="004021D9">
        <w:t>- воспитывать трудолюбие, терпение, аккуратность, ответственность;</w:t>
      </w:r>
    </w:p>
    <w:p w:rsidR="004021D9" w:rsidRPr="004021D9" w:rsidRDefault="004021D9" w:rsidP="004021D9">
      <w:pPr>
        <w:pStyle w:val="a3"/>
      </w:pPr>
      <w:r w:rsidRPr="004021D9">
        <w:t>- воспитывать коммуникативную культуру обучающихся;</w:t>
      </w:r>
    </w:p>
    <w:p w:rsidR="0014267F" w:rsidRPr="0022111C" w:rsidRDefault="0014267F" w:rsidP="0014267F">
      <w:pPr>
        <w:jc w:val="both"/>
      </w:pPr>
      <w:r w:rsidRPr="0022111C">
        <w:t>На занятиях используются различные методы:</w:t>
      </w:r>
    </w:p>
    <w:p w:rsidR="0014267F" w:rsidRPr="0022111C" w:rsidRDefault="0014267F" w:rsidP="0014267F">
      <w:pPr>
        <w:tabs>
          <w:tab w:val="left" w:pos="0"/>
        </w:tabs>
        <w:jc w:val="both"/>
      </w:pPr>
      <w:r w:rsidRPr="0022111C">
        <w:rPr>
          <w:b/>
        </w:rPr>
        <w:lastRenderedPageBreak/>
        <w:t>Основные</w:t>
      </w:r>
      <w:r w:rsidRPr="0022111C">
        <w:t xml:space="preserve"> (</w:t>
      </w:r>
      <w:r w:rsidRPr="0022111C">
        <w:rPr>
          <w:b/>
        </w:rPr>
        <w:t>словесный</w:t>
      </w:r>
      <w:r w:rsidRPr="0022111C">
        <w:t xml:space="preserve"> – рассказ, беседа; </w:t>
      </w:r>
      <w:r w:rsidRPr="0022111C">
        <w:rPr>
          <w:b/>
        </w:rPr>
        <w:t>практический</w:t>
      </w:r>
      <w:r w:rsidRPr="0022111C">
        <w:t xml:space="preserve"> – упражнение, практическая работа; </w:t>
      </w:r>
      <w:r w:rsidRPr="0022111C">
        <w:rPr>
          <w:b/>
        </w:rPr>
        <w:t>наглядный</w:t>
      </w:r>
      <w:r w:rsidRPr="0022111C">
        <w:t xml:space="preserve"> - иллюстрации рисунков, схем; демонстрация презентаций, видеоматериалов, алгоритма работы). </w:t>
      </w:r>
    </w:p>
    <w:p w:rsidR="0014267F" w:rsidRPr="0022111C" w:rsidRDefault="0014267F" w:rsidP="0014267F">
      <w:pPr>
        <w:jc w:val="both"/>
      </w:pPr>
      <w:r w:rsidRPr="0022111C">
        <w:rPr>
          <w:b/>
        </w:rPr>
        <w:t>Репродуктивный</w:t>
      </w:r>
      <w:r w:rsidRPr="0022111C">
        <w:t xml:space="preserve"> – выполнение задания по готовому образцу.</w:t>
      </w:r>
    </w:p>
    <w:p w:rsidR="004021D9" w:rsidRDefault="0014267F" w:rsidP="0014267F">
      <w:r w:rsidRPr="0022111C">
        <w:rPr>
          <w:b/>
        </w:rPr>
        <w:t>Эвристический или частично-поисковый</w:t>
      </w:r>
      <w:r w:rsidRPr="0022111C">
        <w:t xml:space="preserve"> метод обучения -  постановка вопроса перед учащимися и поиск ими ответа на него. Благодаря этому учащиеся получают более осознанные и прочные знания.</w:t>
      </w:r>
    </w:p>
    <w:p w:rsidR="0014267F" w:rsidRPr="0022111C" w:rsidRDefault="0014267F" w:rsidP="0014267F">
      <w:pPr>
        <w:jc w:val="both"/>
      </w:pPr>
      <w:r w:rsidRPr="0022111C">
        <w:t>В качестве диагностики используются:</w:t>
      </w:r>
    </w:p>
    <w:p w:rsidR="0014267F" w:rsidRPr="0022111C" w:rsidRDefault="0014267F" w:rsidP="0014267F">
      <w:pPr>
        <w:jc w:val="both"/>
      </w:pPr>
      <w:r w:rsidRPr="0022111C">
        <w:t>- устный опрос;</w:t>
      </w:r>
    </w:p>
    <w:p w:rsidR="0014267F" w:rsidRPr="0022111C" w:rsidRDefault="0014267F" w:rsidP="0014267F">
      <w:pPr>
        <w:jc w:val="both"/>
      </w:pPr>
      <w:r w:rsidRPr="0022111C">
        <w:t>- тестирование;</w:t>
      </w:r>
    </w:p>
    <w:p w:rsidR="0014267F" w:rsidRPr="0022111C" w:rsidRDefault="0014267F" w:rsidP="0014267F">
      <w:pPr>
        <w:jc w:val="both"/>
      </w:pPr>
      <w:r w:rsidRPr="0022111C">
        <w:t>- выставки</w:t>
      </w:r>
    </w:p>
    <w:p w:rsidR="0014267F" w:rsidRPr="0022111C" w:rsidRDefault="0014267F" w:rsidP="0014267F">
      <w:pPr>
        <w:jc w:val="both"/>
      </w:pPr>
      <w:r w:rsidRPr="0022111C">
        <w:t>Результаты работы по программе фиксируются в журнале учета работы педагога дополнительного образования и в приложении к образовательной программе.</w:t>
      </w:r>
    </w:p>
    <w:p w:rsidR="0014267F" w:rsidRPr="0022111C" w:rsidRDefault="0014267F" w:rsidP="0014267F">
      <w:pPr>
        <w:jc w:val="both"/>
      </w:pPr>
      <w:r w:rsidRPr="0022111C">
        <w:t xml:space="preserve"> Реализация творческого потенциала детей происходит через активное участие в выставках, конкурсах, фестивалях и других мероприятиях.</w:t>
      </w:r>
    </w:p>
    <w:p w:rsidR="0014267F" w:rsidRPr="004021D9" w:rsidRDefault="0014267F" w:rsidP="0014267F"/>
    <w:sectPr w:rsidR="0014267F" w:rsidRPr="00402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934"/>
    <w:rsid w:val="0014267F"/>
    <w:rsid w:val="001E0BB0"/>
    <w:rsid w:val="003D52EC"/>
    <w:rsid w:val="004021D9"/>
    <w:rsid w:val="008E6934"/>
    <w:rsid w:val="00BB7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57922"/>
  <w15:chartTrackingRefBased/>
  <w15:docId w15:val="{87D8909C-610C-4E63-A670-B701E91D1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2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402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rsid w:val="004021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4021D9"/>
    <w:pPr>
      <w:spacing w:before="100" w:beforeAutospacing="1" w:after="100" w:afterAutospacing="1"/>
    </w:pPr>
  </w:style>
  <w:style w:type="character" w:customStyle="1" w:styleId="c0">
    <w:name w:val="c0"/>
    <w:basedOn w:val="a0"/>
    <w:rsid w:val="004021D9"/>
  </w:style>
  <w:style w:type="paragraph" w:customStyle="1" w:styleId="c20">
    <w:name w:val="c20"/>
    <w:basedOn w:val="a"/>
    <w:rsid w:val="004021D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2022-06-10T19:11:00Z</dcterms:created>
  <dcterms:modified xsi:type="dcterms:W3CDTF">2022-06-10T20:55:00Z</dcterms:modified>
</cp:coreProperties>
</file>