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735" w:type="dxa"/>
        <w:tblInd w:w="-459" w:type="dxa"/>
        <w:tblLook w:val="04A0"/>
      </w:tblPr>
      <w:tblGrid>
        <w:gridCol w:w="3369"/>
        <w:gridCol w:w="12366"/>
      </w:tblGrid>
      <w:tr w:rsidR="002D3ED9" w:rsidTr="00D008BF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D9" w:rsidRDefault="002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Составитель </w:t>
            </w:r>
            <w:r w:rsidR="001B4EDC">
              <w:rPr>
                <w:rFonts w:ascii="Times New Roman" w:hAnsi="Times New Roman" w:cs="Times New Roman"/>
              </w:rPr>
              <w:t xml:space="preserve"> и название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D9" w:rsidRDefault="002D3ED9" w:rsidP="002D3ED9">
            <w:pPr>
              <w:pStyle w:val="a6"/>
              <w:tabs>
                <w:tab w:val="left" w:pos="1440"/>
              </w:tabs>
              <w:suppressAutoHyphens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Ерохова Наталья Николаевна - учитель химии </w:t>
            </w:r>
          </w:p>
          <w:p w:rsidR="001B4EDC" w:rsidRPr="00C35C62" w:rsidRDefault="001B4EDC" w:rsidP="002D3ED9">
            <w:pPr>
              <w:pStyle w:val="a6"/>
              <w:tabs>
                <w:tab w:val="left" w:pos="1440"/>
              </w:tabs>
              <w:suppressAutoHyphens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Аннотация к дополнительной программе «Эрудит»</w:t>
            </w:r>
          </w:p>
        </w:tc>
      </w:tr>
      <w:tr w:rsidR="00D008BF" w:rsidTr="00D008BF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D008B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Pr="00C35C62" w:rsidRDefault="00D008BF" w:rsidP="006F766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35C62">
              <w:rPr>
                <w:bCs/>
                <w:color w:val="000000" w:themeColor="text1"/>
                <w:sz w:val="24"/>
                <w:szCs w:val="24"/>
              </w:rPr>
              <w:t>Федеральный закон Российской Федерации от 29 декабря 2012 г. № 273-ФЗ «Об образовании в Российской Федерации»</w:t>
            </w:r>
          </w:p>
          <w:p w:rsidR="00D008BF" w:rsidRPr="00C35C62" w:rsidRDefault="00D008BF" w:rsidP="006F7662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C35C62">
              <w:rPr>
                <w:rFonts w:eastAsia="+mn-ea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1897.</w:t>
            </w:r>
          </w:p>
          <w:p w:rsidR="002C42AE" w:rsidRPr="002C42AE" w:rsidRDefault="00D008BF" w:rsidP="002C42AE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35C62">
              <w:rPr>
                <w:rFonts w:eastAsia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      </w:r>
          </w:p>
          <w:p w:rsidR="002C42AE" w:rsidRPr="002C42AE" w:rsidRDefault="002C42AE" w:rsidP="002C42AE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rFonts w:eastAsia="Times New Roman"/>
                <w:sz w:val="24"/>
                <w:szCs w:val="24"/>
              </w:rPr>
              <w:t>Санитарно - эпидемиологические правила и нормативы СанПиН  2.4.2.2821-10 «Санитарно - эпидемиологические требования к условиям и реализации обучения в общеобразовательных учреждениях».</w:t>
            </w:r>
          </w:p>
          <w:p w:rsidR="00D008BF" w:rsidRPr="002C42AE" w:rsidRDefault="00D008BF" w:rsidP="00D008BF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rFonts w:eastAsia="Times New Roman"/>
                <w:sz w:val="24"/>
                <w:szCs w:val="24"/>
              </w:rPr>
              <w:t>Письмо Минобрнауки РФ «Об организации внеурочной деятельности  при введении федерального государственного образовательного стандарта общего образования от 12 мая 2011г . No03-296.</w:t>
            </w:r>
          </w:p>
          <w:p w:rsidR="00D008BF" w:rsidRPr="002C42AE" w:rsidRDefault="00C35C62" w:rsidP="006F766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 от 14 декабря 2015 г. № 09–3564 «О внеурочной деятельности и реализации дополнительных общеобразовательных программ».</w:t>
            </w:r>
          </w:p>
          <w:p w:rsidR="00C35C62" w:rsidRPr="002C42AE" w:rsidRDefault="00C33A73" w:rsidP="006F766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5" w:history="1">
              <w:r w:rsidR="00C35C62" w:rsidRPr="002C42AE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 Главного государственного санитарного врача РФ от 24 ноября 2015 г. № 81</w:t>
              </w:r>
            </w:hyperlink>
            <w:r w:rsidR="00C35C62" w:rsidRPr="002C42AE">
              <w:rPr>
                <w:sz w:val="24"/>
                <w:szCs w:val="24"/>
              </w:rPr>
              <w:t xml:space="preserve"> «О внесении изменений № 3 в СанПиН 2.4.2.2821–10 «Санитарно-эпидемиологические требования к условиям и организации обучения, содержания в общеобразовательных организациях».</w:t>
            </w:r>
          </w:p>
          <w:p w:rsidR="00C35C62" w:rsidRPr="002C42AE" w:rsidRDefault="00C35C62" w:rsidP="006F766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департамента образования Ярославской области от 11.08. 2014 № 1808/01-10 «Об организации внеурочной деятельности в рамках реализации ФГОС общего образования»</w:t>
            </w:r>
          </w:p>
          <w:p w:rsidR="00C35C62" w:rsidRPr="00C35C62" w:rsidRDefault="00C35C62" w:rsidP="006F766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департамента образования Ярославской области от 02.</w:t>
            </w:r>
            <w:r w:rsidR="002C42AE">
              <w:rPr>
                <w:sz w:val="24"/>
                <w:szCs w:val="24"/>
              </w:rPr>
              <w:t>08. 2017</w:t>
            </w:r>
            <w:r w:rsidRPr="002C42AE">
              <w:rPr>
                <w:sz w:val="24"/>
                <w:szCs w:val="24"/>
              </w:rPr>
              <w:t xml:space="preserve"> № 24-3707/16 «Об образовательной деятельности в 2017</w:t>
            </w:r>
            <w:r w:rsidR="002C42AE" w:rsidRPr="002C42AE">
              <w:rPr>
                <w:sz w:val="24"/>
                <w:szCs w:val="24"/>
              </w:rPr>
              <w:t xml:space="preserve">/2018 </w:t>
            </w:r>
            <w:r w:rsidRPr="002C42AE">
              <w:rPr>
                <w:sz w:val="24"/>
                <w:szCs w:val="24"/>
              </w:rPr>
              <w:t xml:space="preserve"> учебном году»</w:t>
            </w:r>
          </w:p>
        </w:tc>
      </w:tr>
      <w:tr w:rsidR="00D008BF" w:rsidTr="00D00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EA060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Актуальность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FE" w:rsidRPr="00A8459C" w:rsidRDefault="004503FE" w:rsidP="004503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Исследование, направленное на оптимизацию образовательного процесса школьников посредством среды с применением исследовательской деятельности, показало, что в такой среде гармонизируется развитие детей, происходит формирование базовых способностей по истории, воспитывается активное познавательное отношение, удовлетворяется стремление детей к конкретной деятельности, деятельному общению.</w:t>
            </w:r>
          </w:p>
          <w:p w:rsidR="004503FE" w:rsidRPr="00A8459C" w:rsidRDefault="004503FE" w:rsidP="004503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Программа нацелена на создание педагогических условий для реализации целостного подхода к образованию детей, творческому их становлению средствами исследовательской деятельности, а также на осуществление ценностно-ориентированного подхода к развитию мышления ребёнка посредством приобщения его к историческому краеведению.</w:t>
            </w:r>
            <w:r w:rsidRPr="00FE7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может быть использован в качестве </w:t>
            </w:r>
            <w:r w:rsidRPr="00FE7C1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подготовки учащихся  к предметным олимпиадам,  а также призван повысить интерес 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обучающихся </w:t>
            </w:r>
            <w:r w:rsidRPr="00FE7C1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учебным </w:t>
            </w:r>
            <w:r w:rsidRPr="00FE7C1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ам</w:t>
            </w:r>
            <w:r>
              <w:t>.</w:t>
            </w:r>
          </w:p>
          <w:p w:rsidR="00D008BF" w:rsidRDefault="00D008BF" w:rsidP="00EA060A">
            <w:pPr>
              <w:spacing w:line="276" w:lineRule="auto"/>
              <w:ind w:left="502"/>
              <w:jc w:val="both"/>
            </w:pPr>
          </w:p>
          <w:p w:rsidR="00E730D8" w:rsidRPr="00ED6873" w:rsidRDefault="00E730D8" w:rsidP="00EA060A">
            <w:pPr>
              <w:spacing w:line="276" w:lineRule="auto"/>
              <w:ind w:left="502"/>
              <w:jc w:val="both"/>
            </w:pPr>
          </w:p>
        </w:tc>
      </w:tr>
      <w:tr w:rsidR="00D008BF" w:rsidTr="00D00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D008B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9D" w:rsidRPr="00566889" w:rsidRDefault="00E4099D" w:rsidP="00E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D6873" w:rsidRPr="00566889" w:rsidRDefault="00ED6873" w:rsidP="00ED6873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6889">
              <w:rPr>
                <w:sz w:val="24"/>
                <w:szCs w:val="24"/>
              </w:rPr>
              <w:t>Выявление и поддержка одаренных учащихся, развитие их интеллектуальных, творческих способностей;</w:t>
            </w:r>
          </w:p>
          <w:p w:rsidR="00ED6873" w:rsidRPr="00566889" w:rsidRDefault="00ED6873" w:rsidP="00ED6873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566889">
              <w:rPr>
                <w:sz w:val="24"/>
                <w:szCs w:val="24"/>
              </w:rPr>
              <w:t>Ф</w:t>
            </w:r>
            <w:r w:rsidRPr="00566889">
              <w:rPr>
                <w:rFonts w:eastAsia="Times New Roman"/>
                <w:sz w:val="24"/>
                <w:szCs w:val="24"/>
              </w:rPr>
              <w:t xml:space="preserve">ормирование целостного представления об исследовательской деятельности, </w:t>
            </w:r>
            <w:r w:rsidRPr="00566889">
              <w:rPr>
                <w:sz w:val="24"/>
                <w:szCs w:val="24"/>
              </w:rPr>
              <w:t>оказание методической поддержки учащимся при проведении исследований и подготовке устных выступлений (презентаций).</w:t>
            </w:r>
          </w:p>
          <w:p w:rsidR="00E4099D" w:rsidRPr="00566889" w:rsidRDefault="00E4099D" w:rsidP="00E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>Содействовать повышению престижа и популяризации научных знаний.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>Развивать познавательную активность, исследовательские умения и навыки. Творческие способности в процессе учебной и исследовательской деятельности.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>Знакомить учащихся с методами и приемами научного поиска.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>Развитие мыслительных способностей учащихся на основе практического освоения ими навыков работы с научной литературой, отбирать, анализировать, систематизировать материал, выявлять и формировать проблемы, грамотно оформлять научную работу, овладевать искусством дискуссии, выступать перед аудиторией с докладами о достижениях отечественной и мировой науки и практики в области биологии,  экологии и географии.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>Овладеть правилами обращения с необходимыми для исследовательской работы приборами и оборудованием.</w:t>
            </w:r>
          </w:p>
          <w:p w:rsidR="00E4099D" w:rsidRPr="00E4099D" w:rsidRDefault="00E4099D" w:rsidP="00E4099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99D">
              <w:rPr>
                <w:sz w:val="24"/>
                <w:szCs w:val="24"/>
              </w:rPr>
              <w:t xml:space="preserve">Формировать интерес к изучению природы родного края;   воспитывать умения видеть в самом обычном </w:t>
            </w:r>
            <w:proofErr w:type="gramStart"/>
            <w:r w:rsidRPr="00E4099D">
              <w:rPr>
                <w:sz w:val="24"/>
                <w:szCs w:val="24"/>
              </w:rPr>
              <w:t>необычное</w:t>
            </w:r>
            <w:proofErr w:type="gramEnd"/>
            <w:r w:rsidRPr="00E4099D">
              <w:rPr>
                <w:sz w:val="24"/>
                <w:szCs w:val="24"/>
              </w:rPr>
              <w:t xml:space="preserve"> и удивительное; углублять уже имеющихся знаний о родном крае; изучать и исследовать с детьми конкретные объекты природы.</w:t>
            </w:r>
          </w:p>
          <w:p w:rsidR="00D008BF" w:rsidRDefault="00D008BF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008BF" w:rsidTr="00D00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D008B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</w:rPr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D008B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год</w:t>
            </w:r>
            <w:r w:rsidR="00E730D8">
              <w:rPr>
                <w:rFonts w:ascii="Times New Roman" w:hAnsi="Times New Roman" w:cs="Times New Roman"/>
              </w:rPr>
              <w:t xml:space="preserve">. </w:t>
            </w:r>
            <w:r w:rsidR="00E730D8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</w:t>
            </w:r>
            <w:r w:rsidR="00E730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E730D8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изучение </w:t>
            </w:r>
            <w:r w:rsidR="00E730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предмета «Эрудит» отводится 2 учебных</w:t>
            </w:r>
            <w:r w:rsidR="00E730D8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</w:t>
            </w:r>
            <w:r w:rsidR="00E730D8">
              <w:rPr>
                <w:rFonts w:ascii="Times New Roman" w:eastAsia="SimSun" w:hAnsi="Times New Roman" w:cs="Times New Roman"/>
                <w:sz w:val="24"/>
                <w:szCs w:val="24"/>
              </w:rPr>
              <w:t>а в неделю – 70</w:t>
            </w:r>
            <w:r w:rsidR="00E730D8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</w:t>
            </w:r>
            <w:r w:rsidR="00E730D8"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r w:rsidR="00E730D8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008BF" w:rsidTr="00D00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E730D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Pr="00566889" w:rsidRDefault="00566889" w:rsidP="005668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2278C" w:rsidRPr="005668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стественно-научн</w:t>
            </w:r>
            <w:r w:rsidRPr="005668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</w:t>
            </w:r>
            <w:proofErr w:type="spellEnd"/>
            <w:proofErr w:type="gramEnd"/>
          </w:p>
        </w:tc>
      </w:tr>
      <w:tr w:rsidR="00D008BF" w:rsidTr="00D00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F" w:rsidRDefault="00D008B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BF" w:rsidRDefault="00D008BF">
            <w:pPr>
              <w:pStyle w:val="a3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освоения программы </w:t>
            </w:r>
            <w:r w:rsidR="00A74A5E">
              <w:rPr>
                <w:rFonts w:eastAsia="SimSun"/>
                <w:sz w:val="24"/>
                <w:szCs w:val="24"/>
              </w:rPr>
              <w:t>«</w:t>
            </w:r>
            <w:r w:rsidR="00566889">
              <w:rPr>
                <w:rFonts w:eastAsia="SimSun"/>
                <w:sz w:val="24"/>
                <w:szCs w:val="24"/>
              </w:rPr>
              <w:t>Эрудит</w:t>
            </w:r>
            <w:r w:rsidR="00A74A5E">
              <w:rPr>
                <w:rFonts w:eastAsia="SimSun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      </w:r>
            <w:r>
              <w:rPr>
                <w:bCs/>
                <w:sz w:val="24"/>
                <w:szCs w:val="24"/>
              </w:rPr>
              <w:t xml:space="preserve"> В стру</w:t>
            </w:r>
            <w:r>
              <w:rPr>
                <w:sz w:val="24"/>
                <w:szCs w:val="24"/>
              </w:rPr>
              <w:t xml:space="preserve">ктуре планируемых результатов выделяется следующие группы: </w:t>
            </w:r>
          </w:p>
          <w:p w:rsidR="00D008BF" w:rsidRDefault="00D008BF">
            <w:pPr>
              <w:pStyle w:val="a3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 Личностные результаты освоения программы </w:t>
            </w:r>
            <w:r>
              <w:rPr>
                <w:sz w:val="24"/>
                <w:szCs w:val="24"/>
              </w:rPr>
              <w:t>представлены в соответствии с группой личностных результатов, раскрывают и детализируют основные направленности этих  результатов.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</w:t>
            </w:r>
            <w:r w:rsidR="00A74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 себя:</w:t>
            </w:r>
          </w:p>
          <w:p w:rsidR="00D008BF" w:rsidRPr="007A50E2" w:rsidRDefault="00D008BF" w:rsidP="007A50E2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A50E2">
              <w:rPr>
                <w:sz w:val="24"/>
                <w:szCs w:val="24"/>
              </w:rPr>
              <w:t xml:space="preserve"> </w:t>
            </w:r>
            <w:proofErr w:type="spellStart"/>
            <w:r w:rsidRPr="007A50E2">
              <w:rPr>
                <w:sz w:val="24"/>
                <w:szCs w:val="24"/>
              </w:rPr>
              <w:t>мотивированность</w:t>
            </w:r>
            <w:proofErr w:type="spellEnd"/>
            <w:r w:rsidRPr="007A50E2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A74A5E" w:rsidRPr="007A50E2" w:rsidRDefault="00D008BF" w:rsidP="007A50E2">
            <w:pPr>
              <w:pStyle w:val="a6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A50E2">
              <w:rPr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  <w:r w:rsidR="00A74A5E" w:rsidRPr="007A50E2">
              <w:rPr>
                <w:sz w:val="24"/>
                <w:szCs w:val="24"/>
              </w:rPr>
              <w:t xml:space="preserve"> </w:t>
            </w:r>
          </w:p>
          <w:p w:rsidR="00D008BF" w:rsidRPr="00A74A5E" w:rsidRDefault="00A74A5E" w:rsidP="007A50E2">
            <w:pPr>
              <w:pStyle w:val="a6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74A5E">
              <w:rPr>
                <w:sz w:val="24"/>
                <w:szCs w:val="24"/>
              </w:rPr>
              <w:t xml:space="preserve">принятие </w:t>
            </w:r>
            <w:proofErr w:type="gramStart"/>
            <w:r w:rsidRPr="00A74A5E">
              <w:rPr>
                <w:sz w:val="24"/>
                <w:szCs w:val="24"/>
              </w:rPr>
              <w:t>обучающимися</w:t>
            </w:r>
            <w:proofErr w:type="gramEnd"/>
            <w:r w:rsidRPr="00A74A5E">
              <w:rPr>
                <w:sz w:val="24"/>
                <w:szCs w:val="24"/>
              </w:rPr>
              <w:t xml:space="preserve"> правил здорового образа жизни;</w:t>
            </w:r>
          </w:p>
          <w:p w:rsidR="00D008BF" w:rsidRPr="007A50E2" w:rsidRDefault="00D008BF" w:rsidP="007A50E2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gramStart"/>
            <w:r w:rsidRPr="007A50E2">
              <w:rPr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 </w:t>
            </w:r>
            <w:r w:rsidRPr="007A50E2">
              <w:rPr>
                <w:sz w:val="24"/>
                <w:szCs w:val="24"/>
              </w:rPr>
              <w:lastRenderedPageBreak/>
              <w:t>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D008BF" w:rsidRDefault="00D008BF">
            <w:pPr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2.Метапредметные 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В соответствии с ФГОС ООО выделяются три группы универсальных учебных действий: познавательные, регулятивные, коммуникативные.</w:t>
            </w:r>
          </w:p>
          <w:p w:rsidR="00D008BF" w:rsidRDefault="00D008BF">
            <w:pPr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3.Предметные 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представлены в соответствии с группами результатов учебных предметов, раскрывают и детализируют их. Предметные результаты приводятся в блоках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Выпускник научится» и «Выпускник получит возможность научиться».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курса включают в себя:</w:t>
            </w:r>
          </w:p>
          <w:p w:rsidR="00986A13" w:rsidRPr="00986A13" w:rsidRDefault="00F72D1C" w:rsidP="00F7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008BF">
              <w:rPr>
                <w:rFonts w:ascii="Times New Roman" w:hAnsi="Times New Roman"/>
                <w:sz w:val="24"/>
                <w:szCs w:val="24"/>
              </w:rPr>
              <w:t xml:space="preserve">● относительно целостное представление об обществе и человеке, </w:t>
            </w:r>
            <w:r w:rsidR="00986A13" w:rsidRPr="00986A13">
              <w:rPr>
                <w:rFonts w:ascii="Times New Roman" w:hAnsi="Times New Roman" w:cs="Times New Roman"/>
                <w:sz w:val="24"/>
                <w:szCs w:val="24"/>
              </w:rPr>
              <w:t>интерес к познанию мира природы;</w:t>
            </w:r>
          </w:p>
          <w:p w:rsidR="00986A13" w:rsidRDefault="00D008BF" w:rsidP="00F72D1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знание ряда ключевы</w:t>
            </w:r>
            <w:r w:rsidR="00986A13">
              <w:rPr>
                <w:rFonts w:ascii="Times New Roman" w:hAnsi="Times New Roman"/>
                <w:sz w:val="24"/>
                <w:szCs w:val="24"/>
              </w:rPr>
              <w:t xml:space="preserve">х понятий об основных природных и биологических объектах; </w:t>
            </w:r>
          </w:p>
          <w:p w:rsidR="00986A13" w:rsidRPr="00986A13" w:rsidRDefault="00986A13" w:rsidP="00986A13">
            <w:pPr>
              <w:pStyle w:val="a6"/>
              <w:numPr>
                <w:ilvl w:val="0"/>
                <w:numId w:val="13"/>
              </w:numPr>
              <w:ind w:firstLine="56"/>
              <w:jc w:val="both"/>
              <w:rPr>
                <w:sz w:val="24"/>
                <w:szCs w:val="24"/>
              </w:rPr>
            </w:pPr>
            <w:r w:rsidRPr="00986A13">
              <w:rPr>
                <w:sz w:val="24"/>
                <w:szCs w:val="24"/>
              </w:rPr>
              <w:t>умение понима</w:t>
            </w:r>
            <w:r w:rsidR="00D008BF" w:rsidRPr="00986A13">
              <w:rPr>
                <w:sz w:val="24"/>
                <w:szCs w:val="24"/>
              </w:rPr>
              <w:t xml:space="preserve">ть </w:t>
            </w:r>
            <w:r w:rsidRPr="00986A13">
              <w:t>потребность к осуществлению экологически сообразных поступков;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умения находить нужную информацию в источниках; адекватно её воспринимать, применяя основные </w:t>
            </w:r>
            <w:r w:rsidR="00986A13">
              <w:rPr>
                <w:rFonts w:ascii="Times New Roman" w:hAnsi="Times New Roman"/>
                <w:sz w:val="24"/>
                <w:szCs w:val="24"/>
              </w:rPr>
              <w:t xml:space="preserve">биологические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термины и понятия; преобразовывать в соответствии с решаемой задачей;</w:t>
            </w:r>
          </w:p>
          <w:p w:rsidR="00986A13" w:rsidRPr="00986A13" w:rsidRDefault="00D008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986A13" w:rsidRPr="00986A13">
              <w:rPr>
                <w:rFonts w:ascii="Times New Roman" w:hAnsi="Times New Roman" w:cs="Times New Roman"/>
                <w:sz w:val="24"/>
                <w:szCs w:val="24"/>
              </w:rPr>
              <w:t>осознание места и роли человека в биосфере;</w:t>
            </w:r>
          </w:p>
          <w:p w:rsidR="00D008BF" w:rsidRPr="00986A13" w:rsidRDefault="00986A13" w:rsidP="0098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008BF">
              <w:rPr>
                <w:rFonts w:ascii="Times New Roman" w:hAnsi="Times New Roman"/>
                <w:sz w:val="24"/>
                <w:szCs w:val="24"/>
              </w:rPr>
              <w:t>● приверженность ценностям</w:t>
            </w:r>
            <w:r w:rsidRPr="00E47710">
              <w:t xml:space="preserve"> 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>гармоничного взаимодействия с природой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экологической допустимости;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значения трудовой деятельности для личности и для общества;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специфики по</w:t>
            </w:r>
            <w:r w:rsidR="00986A13">
              <w:rPr>
                <w:rFonts w:ascii="Times New Roman" w:hAnsi="Times New Roman"/>
                <w:sz w:val="24"/>
                <w:szCs w:val="24"/>
              </w:rPr>
              <w:t>знания мира средствами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соотнесении с другими способами познания;</w:t>
            </w:r>
          </w:p>
          <w:p w:rsidR="00D008BF" w:rsidRDefault="00D008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значения коммуникации в межличностном общении;</w:t>
            </w:r>
          </w:p>
          <w:p w:rsidR="00D008BF" w:rsidRPr="00A93A70" w:rsidRDefault="00D008BF" w:rsidP="00A93A7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умение взаимодействовать в ходе выполнения групповой работы, вести диалог, участвовать в дискуссии, аргументировать собственную точку зрения.</w:t>
            </w:r>
          </w:p>
        </w:tc>
      </w:tr>
    </w:tbl>
    <w:p w:rsidR="00A57914" w:rsidRDefault="00A57914"/>
    <w:sectPr w:rsidR="00A57914" w:rsidSect="00D00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4DD"/>
    <w:multiLevelType w:val="hybridMultilevel"/>
    <w:tmpl w:val="D0D8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C408BC"/>
    <w:multiLevelType w:val="hybridMultilevel"/>
    <w:tmpl w:val="767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AF5"/>
    <w:multiLevelType w:val="hybridMultilevel"/>
    <w:tmpl w:val="4F92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CB8"/>
    <w:multiLevelType w:val="multilevel"/>
    <w:tmpl w:val="786E8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4256259"/>
    <w:multiLevelType w:val="hybridMultilevel"/>
    <w:tmpl w:val="DD88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DAD"/>
    <w:multiLevelType w:val="hybridMultilevel"/>
    <w:tmpl w:val="7C38F3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A120F14"/>
    <w:multiLevelType w:val="hybridMultilevel"/>
    <w:tmpl w:val="668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85C"/>
    <w:multiLevelType w:val="hybridMultilevel"/>
    <w:tmpl w:val="53FC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C30C9"/>
    <w:multiLevelType w:val="hybridMultilevel"/>
    <w:tmpl w:val="91BEB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334F8A"/>
    <w:multiLevelType w:val="hybridMultilevel"/>
    <w:tmpl w:val="6B90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56C50"/>
    <w:multiLevelType w:val="hybridMultilevel"/>
    <w:tmpl w:val="13C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08BF"/>
    <w:rsid w:val="001B4EDC"/>
    <w:rsid w:val="002A5D6B"/>
    <w:rsid w:val="002A6AF3"/>
    <w:rsid w:val="002C42AE"/>
    <w:rsid w:val="002D3ED9"/>
    <w:rsid w:val="004503FE"/>
    <w:rsid w:val="00566889"/>
    <w:rsid w:val="007A50E2"/>
    <w:rsid w:val="00986A13"/>
    <w:rsid w:val="00A54ACB"/>
    <w:rsid w:val="00A57914"/>
    <w:rsid w:val="00A74A5E"/>
    <w:rsid w:val="00A93A70"/>
    <w:rsid w:val="00B2278C"/>
    <w:rsid w:val="00B70A08"/>
    <w:rsid w:val="00C33A73"/>
    <w:rsid w:val="00C35C62"/>
    <w:rsid w:val="00D008BF"/>
    <w:rsid w:val="00E4099D"/>
    <w:rsid w:val="00E730D8"/>
    <w:rsid w:val="00EA060A"/>
    <w:rsid w:val="00ED6873"/>
    <w:rsid w:val="00F7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00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008BF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Абзац списка Знак"/>
    <w:link w:val="a6"/>
    <w:uiPriority w:val="34"/>
    <w:locked/>
    <w:rsid w:val="00D008BF"/>
    <w:rPr>
      <w:rFonts w:ascii="Times New Roman" w:hAnsi="Times New Roman" w:cs="Times New Roman"/>
    </w:rPr>
  </w:style>
  <w:style w:type="paragraph" w:styleId="a6">
    <w:name w:val="List Paragraph"/>
    <w:basedOn w:val="a"/>
    <w:link w:val="a5"/>
    <w:qFormat/>
    <w:rsid w:val="00D008BF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0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D008BF"/>
  </w:style>
  <w:style w:type="table" w:styleId="a7">
    <w:name w:val="Table Grid"/>
    <w:basedOn w:val="a1"/>
    <w:uiPriority w:val="59"/>
    <w:rsid w:val="00D00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35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ev.ru/uploads/region/consultation/consulting_docs/post_sanpin_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Воциковская СОШ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ЦДТ Эдельвейс</cp:lastModifiedBy>
  <cp:revision>2</cp:revision>
  <dcterms:created xsi:type="dcterms:W3CDTF">2017-10-19T04:46:00Z</dcterms:created>
  <dcterms:modified xsi:type="dcterms:W3CDTF">2017-10-19T04:46:00Z</dcterms:modified>
</cp:coreProperties>
</file>