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36" w:rsidRDefault="00962A36" w:rsidP="00962A36">
      <w:pPr>
        <w:spacing w:after="0" w:line="240" w:lineRule="auto"/>
        <w:ind w:firstLine="5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62A36" w:rsidRDefault="00962A36" w:rsidP="00962A36">
      <w:pPr>
        <w:spacing w:after="0" w:line="240" w:lineRule="auto"/>
        <w:ind w:firstLine="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 муниципальном этапе Всероссийского конкурса «Учитель года России</w:t>
      </w:r>
      <w:r w:rsidR="00646C17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spacing w:after="0" w:line="240" w:lineRule="auto"/>
        <w:ind w:firstLine="57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Общие положения</w:t>
      </w:r>
    </w:p>
    <w:p w:rsidR="00962A36" w:rsidRDefault="00962A36" w:rsidP="00962A36">
      <w:pPr>
        <w:spacing w:after="0" w:line="240" w:lineRule="auto"/>
        <w:ind w:firstLine="57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1.1. Муниципальный этап Всероссийского конкурса «Учитель года России</w:t>
      </w:r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(далее – конкурс) проводится с целью: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выявления талантливых учителей, их поддержки и поощрения;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повышения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статуса и 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рестижа учительского труда;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формированию общественного мнения о творчески работающих педагогах, чей опыт и знания способствуют обновлению и развитию системы образования;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повышения социального статуса и престижа учительского труда.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1.2. Конкурс направлен на развитие творческой деятельности учителей по обновлению содержания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 учётом введения новых федеральных государственных образовательных стандартов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поддержку инновационных технологий в организации образовательной деятельности, рост профессионального мастерства, утверждение приоритетов образования в обществе.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1.3. Организатором конкурса является МКУ Управления образования Администрации Пошехонского муниципального района Ярославской области. Проведение конкурса возлагается на методическую службу МБУ ДО Центр «Эдельвейс».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Участники конкурса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2.1. В конкурсе могут принимать участие педагогические работники образовательных организаций, реализующих общеобразовательные программы, кроме победителей и лауреатов районного конкурса предыдущего года. 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2.2. Участие в конкурсе является добровольным.</w:t>
      </w:r>
    </w:p>
    <w:p w:rsidR="00962A36" w:rsidRDefault="00962A36" w:rsidP="00962A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962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Оргкомитет</w:t>
      </w:r>
    </w:p>
    <w:p w:rsidR="00962A36" w:rsidRDefault="00962A36" w:rsidP="00962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3.1. Организационно-методическое сопровождение муниципального этапа конкурса обеспечивает оргкомитет.</w:t>
      </w:r>
    </w:p>
    <w:p w:rsidR="00962A36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 Оргкомитет:</w:t>
      </w:r>
    </w:p>
    <w:p w:rsidR="00962A36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устанавливает порядок проведения и структуру муниципального этапа конкурса;</w:t>
      </w:r>
    </w:p>
    <w:p w:rsidR="00962A36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информирует о требованиях к оформлению материалов, представляемых на муниципальный этап, о видах конкурсных испытаний и критериях оценки;</w:t>
      </w:r>
    </w:p>
    <w:p w:rsidR="00684538" w:rsidRDefault="00962A36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определяет виды конкурсных испытаний и устанавливает критерии оценки;</w:t>
      </w:r>
    </w:p>
    <w:p w:rsidR="00962A36" w:rsidRDefault="00684538" w:rsidP="00962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обеспечивает публикацию сообщений о муниципальном этапе в средствах массовой информации</w:t>
      </w:r>
      <w:r w:rsidR="00962A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84538" w:rsidRDefault="00684538" w:rsidP="00962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962A3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Конкурсная комиссия </w:t>
      </w:r>
    </w:p>
    <w:p w:rsidR="00962A36" w:rsidRDefault="00962A36" w:rsidP="00962A3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962A3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Для оценивания конкурсных испытаний создаётся конкурсная комиссия, которая формируется из представителей органа управления образованием, методической службы, образовательных организаций, средств массовой информации, общественных организаций, из числа победителей и лауреатов конкурса прошлых лет.</w:t>
      </w:r>
    </w:p>
    <w:p w:rsidR="00962A36" w:rsidRDefault="00962A36" w:rsidP="00962A36">
      <w:pPr>
        <w:suppressAutoHyphens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684538">
        <w:rPr>
          <w:rFonts w:ascii="Times New Roman" w:hAnsi="Times New Roman" w:cs="Times New Roman"/>
          <w:sz w:val="24"/>
          <w:szCs w:val="24"/>
          <w:lang w:eastAsia="ru-RU"/>
        </w:rPr>
        <w:t>Конкурсная комиссия оценивае</w:t>
      </w:r>
      <w:r w:rsidR="00982BC2">
        <w:rPr>
          <w:rFonts w:ascii="Times New Roman" w:hAnsi="Times New Roman" w:cs="Times New Roman"/>
          <w:sz w:val="24"/>
          <w:szCs w:val="24"/>
          <w:lang w:eastAsia="ru-RU"/>
        </w:rPr>
        <w:t>т выполнение всех конкурсных испытаний в баллах в соответствии с критериями, р</w:t>
      </w:r>
      <w:r>
        <w:rPr>
          <w:rFonts w:ascii="Times New Roman" w:hAnsi="Times New Roman" w:cs="Times New Roman"/>
          <w:sz w:val="24"/>
          <w:szCs w:val="24"/>
          <w:lang w:eastAsia="ru-RU"/>
        </w:rPr>
        <w:t>ешения конкурсной комиссии оформляются протоколами, которые подписываются председателем конкурсной комиссии.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Порядок проведения муниципального этапа конкурса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Конкурс проводится по номинациям: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«Учитель года» для учителей образовательных организаций района, реализующих общеобразовательные программы;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«Воспитатель года» для педагогических работников дошкольных образовательных организаций, а так же других образовательных организаций, реализующих основную общеобразовательную программу дошкольного образования;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«Сердце отдаю детям» для педагогических работников образовательных организаций всех типов и видов, осуществляющих дополнительное образование детей.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5.2. Конкурс проводится с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201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="00646C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 2019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Для участия в конкурсе по адресу г. Пошехонье, пл. Свободы, Д.8 (методическая служба МБУ ДО Центр «Эдельвейс», тел. 2-29-50, е-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962A3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ioc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_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posh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представляются следующие материалы: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20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201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представление образовательного учреждения;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личное заявление участника конкурса (приложение к Положению1)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30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бря 201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года: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информационная карта участника конкурса (с указанием ссылки на Интернет- ресурс участника) (приложение к Положению 2)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срок до 10 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8453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ря 2019 года:</w:t>
      </w: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конкурсные материалы</w:t>
      </w:r>
    </w:p>
    <w:p w:rsidR="00962A36" w:rsidRDefault="00962A36" w:rsidP="00962A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номинации «Учитель года» и «Воспитатель года» - описание педагогического опыта с приложениями, иллюстрирующими опыт (в бумажном и электронном виде в формате Word, 12-14 шрифт, одинарный интервал, поля 2 см.). Объём работы не должен превышать 15 страниц печатного текста для номинации «Учитель года», 5 страниц для номинации «Воспитатель года». Объем приложений не ограничивается.</w:t>
      </w:r>
    </w:p>
    <w:p w:rsidR="00962A36" w:rsidRDefault="00962A36" w:rsidP="00962A3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номинации «Сердце отдаю детям» - текст реализуемой претендентом дополнительной образовательной программы на бумажном носителе и в электронном виде (в формате Word, 12-14 шрифт, одинарный интервал, поля 2 см.).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Материалы, представленные на конкурс, не возвращаются.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Конкурс включает в себя конкурсные испытания:</w:t>
      </w:r>
    </w:p>
    <w:p w:rsidR="00982BC2" w:rsidRDefault="00982BC2" w:rsidP="00962A36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982BC2"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982BC2" w:rsidRDefault="00982BC2" w:rsidP="00982BC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«Интернет – ресурс»</w:t>
      </w:r>
    </w:p>
    <w:p w:rsidR="00307D2B" w:rsidRDefault="00982BC2" w:rsidP="00982BC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конкурсное испытание </w:t>
      </w:r>
      <w:r w:rsidR="00307D2B">
        <w:rPr>
          <w:rFonts w:ascii="Times New Roman" w:hAnsi="Times New Roman" w:cs="Times New Roman"/>
          <w:sz w:val="24"/>
          <w:szCs w:val="24"/>
        </w:rPr>
        <w:t>эссе «Я учитель/воспитатель/педагог»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0BD" w:rsidRDefault="00307D2B" w:rsidP="002010B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62A36" w:rsidRPr="00307D2B">
        <w:rPr>
          <w:rFonts w:ascii="Times New Roman" w:hAnsi="Times New Roman" w:cs="Times New Roman"/>
          <w:sz w:val="24"/>
          <w:szCs w:val="24"/>
        </w:rPr>
        <w:t>онкурсная комиссия оценивает заочно – 10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="00962A36" w:rsidRPr="00307D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</w:t>
      </w:r>
      <w:r w:rsidR="00962A36" w:rsidRPr="00307D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</w:t>
      </w:r>
      <w:r w:rsidR="00962A36" w:rsidRPr="00307D2B">
        <w:rPr>
          <w:rFonts w:ascii="Times New Roman" w:hAnsi="Times New Roman" w:cs="Times New Roman"/>
          <w:sz w:val="24"/>
          <w:szCs w:val="24"/>
        </w:rPr>
        <w:t>ря 2019 г.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D2B" w:rsidRPr="002010BD" w:rsidRDefault="00307D2B" w:rsidP="002010BD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BD">
        <w:rPr>
          <w:rFonts w:ascii="Times New Roman" w:hAnsi="Times New Roman" w:cs="Times New Roman"/>
          <w:b/>
          <w:sz w:val="24"/>
          <w:szCs w:val="24"/>
        </w:rPr>
        <w:t>Методический семинар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(представление методических разработок, инновационных проектов, педагогического опыта – в номинации «Учитель года» и «Воспитатель года», защиты дополнительной образовательной программы (программы деятельности) в номинации «Сердце отдаю детям»)</w:t>
      </w:r>
      <w:r w:rsidRPr="002010BD">
        <w:rPr>
          <w:rFonts w:ascii="Times New Roman" w:hAnsi="Times New Roman" w:cs="Times New Roman"/>
          <w:sz w:val="24"/>
          <w:szCs w:val="24"/>
        </w:rPr>
        <w:t>.</w:t>
      </w:r>
      <w:r w:rsidR="00962A36" w:rsidRPr="002010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2A36" w:rsidRPr="002010BD" w:rsidRDefault="00307D2B" w:rsidP="002010BD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7D2B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</w:t>
      </w:r>
      <w:r w:rsidR="002010BD">
        <w:rPr>
          <w:rFonts w:ascii="Times New Roman" w:hAnsi="Times New Roman" w:cs="Times New Roman"/>
          <w:color w:val="000000"/>
          <w:sz w:val="24"/>
          <w:szCs w:val="24"/>
        </w:rPr>
        <w:t xml:space="preserve">том в форме вопросов и ответов </w:t>
      </w:r>
      <w:r w:rsidR="00962A3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6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</w:t>
      </w:r>
      <w:r w:rsidR="00962A36">
        <w:rPr>
          <w:rFonts w:ascii="Times New Roman" w:hAnsi="Times New Roman" w:cs="Times New Roman"/>
          <w:sz w:val="24"/>
          <w:szCs w:val="24"/>
        </w:rPr>
        <w:t>ря 2019 г.</w:t>
      </w:r>
    </w:p>
    <w:p w:rsidR="00962A36" w:rsidRDefault="00962A36" w:rsidP="00962A3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Демонстрация </w:t>
      </w:r>
      <w:r w:rsidR="002010BD">
        <w:rPr>
          <w:rFonts w:ascii="Times New Roman" w:hAnsi="Times New Roman" w:cs="Times New Roman"/>
          <w:sz w:val="24"/>
          <w:szCs w:val="24"/>
        </w:rPr>
        <w:t xml:space="preserve">своего </w:t>
      </w:r>
      <w:r>
        <w:rPr>
          <w:rFonts w:ascii="Times New Roman" w:hAnsi="Times New Roman" w:cs="Times New Roman"/>
          <w:sz w:val="24"/>
          <w:szCs w:val="24"/>
        </w:rPr>
        <w:t>профессионально</w:t>
      </w:r>
      <w:r w:rsidR="002010BD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BD">
        <w:rPr>
          <w:rFonts w:ascii="Times New Roman" w:hAnsi="Times New Roman" w:cs="Times New Roman"/>
          <w:sz w:val="24"/>
          <w:szCs w:val="24"/>
        </w:rPr>
        <w:t>потенциала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="002010BD">
        <w:rPr>
          <w:rFonts w:ascii="Times New Roman" w:hAnsi="Times New Roman" w:cs="Times New Roman"/>
          <w:sz w:val="24"/>
          <w:szCs w:val="24"/>
        </w:rPr>
        <w:t xml:space="preserve">условиях планирования, проведения и анализа </w:t>
      </w:r>
      <w:r>
        <w:rPr>
          <w:rFonts w:ascii="Times New Roman" w:hAnsi="Times New Roman" w:cs="Times New Roman"/>
          <w:sz w:val="24"/>
          <w:szCs w:val="24"/>
        </w:rPr>
        <w:t>практической педагогической деятельности (</w:t>
      </w:r>
      <w:r>
        <w:rPr>
          <w:rFonts w:ascii="Times New Roman" w:hAnsi="Times New Roman" w:cs="Times New Roman"/>
          <w:b/>
          <w:sz w:val="24"/>
          <w:szCs w:val="24"/>
        </w:rPr>
        <w:t>конкурсный урок/занятие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программы на момент конкурсного испытания – в номинации «Учитель года» и «Воспитатель года», </w:t>
      </w:r>
      <w:r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>
        <w:rPr>
          <w:rFonts w:ascii="Times New Roman" w:hAnsi="Times New Roman" w:cs="Times New Roman"/>
          <w:sz w:val="24"/>
          <w:szCs w:val="24"/>
        </w:rPr>
        <w:t xml:space="preserve"> в номинации «Сердце отдаю детям», мастер-класс) </w:t>
      </w:r>
      <w:r w:rsidR="002010B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010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–2</w:t>
      </w:r>
      <w:r w:rsidR="002010B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0BD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962A36" w:rsidRDefault="00962A36" w:rsidP="00962A3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Подведение итогов конкурса.</w:t>
      </w:r>
    </w:p>
    <w:p w:rsidR="002010BD" w:rsidRPr="002010BD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Итоги конкурса подводятся конкурсн</w:t>
      </w:r>
      <w:r w:rsidR="002010B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010B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в пятидневный срок по окончании заключительного этапа конкурса. На основании балльной оценки определяется победитель конкурса по каждой номинации. Победителем конкурса признаётся участник, получивший наибольшее суммарное количество баллов по результатам трёх этапов. В случае получения наибольшего суммарного количества баллов двумя и более участниками, победителем признаётся финалист, получивший наибольшее количество баллов на конкурсном уроке/занятии.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На основании решения конкурсной комиссии издаётся приказ начальника МКУ Управления образования об итогах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«Учитель года России</w:t>
      </w:r>
      <w:r w:rsidR="00646C17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E39E3" w:rsidRPr="00EE39E3" w:rsidRDefault="00EE39E3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 праздничном мероприятии – подведении итогов конкурса участники готовят </w:t>
      </w:r>
      <w:r w:rsidR="008965A8">
        <w:rPr>
          <w:rFonts w:ascii="Times New Roman" w:hAnsi="Times New Roman" w:cs="Times New Roman"/>
          <w:sz w:val="24"/>
          <w:szCs w:val="24"/>
        </w:rPr>
        <w:t xml:space="preserve">творческое </w:t>
      </w:r>
      <w:r>
        <w:rPr>
          <w:rFonts w:ascii="Times New Roman" w:hAnsi="Times New Roman" w:cs="Times New Roman"/>
          <w:sz w:val="24"/>
          <w:szCs w:val="24"/>
        </w:rPr>
        <w:t xml:space="preserve">задание – </w:t>
      </w:r>
      <w:r w:rsidR="008965A8">
        <w:rPr>
          <w:rFonts w:ascii="Times New Roman" w:hAnsi="Times New Roman" w:cs="Times New Roman"/>
          <w:sz w:val="24"/>
          <w:szCs w:val="24"/>
        </w:rPr>
        <w:t xml:space="preserve">эссе «Я учитель / воспитатель / педагог» и творческое представление конкурсанта коллективом образовательной организации </w:t>
      </w:r>
      <w:r w:rsidRPr="00EE39E3">
        <w:rPr>
          <w:rFonts w:ascii="Times New Roman" w:hAnsi="Times New Roman" w:cs="Times New Roman"/>
          <w:sz w:val="24"/>
          <w:szCs w:val="24"/>
        </w:rPr>
        <w:t xml:space="preserve">(регламент выступления – 20 минут). Тему и формат проведения </w:t>
      </w:r>
      <w:r w:rsidR="008965A8">
        <w:rPr>
          <w:rFonts w:ascii="Times New Roman" w:hAnsi="Times New Roman" w:cs="Times New Roman"/>
          <w:sz w:val="24"/>
          <w:szCs w:val="24"/>
        </w:rPr>
        <w:t>выступления</w:t>
      </w:r>
      <w:r w:rsidRPr="00EE39E3">
        <w:rPr>
          <w:rFonts w:ascii="Times New Roman" w:hAnsi="Times New Roman" w:cs="Times New Roman"/>
          <w:sz w:val="24"/>
          <w:szCs w:val="24"/>
        </w:rPr>
        <w:t xml:space="preserve"> участники выбирают самостоятельно, с учётом того, чтобы это задание не было копией выступления на конкурсном испытании «методический семинар».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E39E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Победитель конкурса в номинации «Учитель года» направляется для участия в региональном этапе Всероссийского конкурса «Учитель года России». Победитель конкурса в номинации «Воспитатель года» направляется для участия в региональном конкурсе «</w:t>
      </w:r>
      <w:r w:rsidR="00BB3D7C">
        <w:rPr>
          <w:rFonts w:ascii="Times New Roman" w:hAnsi="Times New Roman" w:cs="Times New Roman"/>
          <w:sz w:val="24"/>
          <w:szCs w:val="24"/>
        </w:rPr>
        <w:t>Воспитатель года России</w:t>
      </w:r>
      <w:r>
        <w:rPr>
          <w:rFonts w:ascii="Times New Roman" w:hAnsi="Times New Roman" w:cs="Times New Roman"/>
          <w:sz w:val="24"/>
          <w:szCs w:val="24"/>
        </w:rPr>
        <w:t>». Победитель в номинации «Сердце отдаю детям» - в областном этапе Всероссийского конкурса педагогов дополнительного образования «Сердце отдаю детям»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Итоги конкурса публикуются в средствах массовой информации.</w:t>
      </w:r>
    </w:p>
    <w:p w:rsidR="00962A36" w:rsidRDefault="00962A36" w:rsidP="00962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62A36" w:rsidRDefault="00962A36" w:rsidP="00962A3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62A36" w:rsidRDefault="00962A36" w:rsidP="00962A36">
      <w:pPr>
        <w:pageBreakBefore/>
        <w:shd w:val="clear" w:color="auto" w:fill="FFFFFF"/>
        <w:spacing w:line="278" w:lineRule="exact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Приложение1 к Положению</w:t>
      </w:r>
    </w:p>
    <w:p w:rsidR="00962A36" w:rsidRDefault="00962A36" w:rsidP="00962A36">
      <w:pPr>
        <w:pStyle w:val="a5"/>
        <w:rPr>
          <w:szCs w:val="24"/>
        </w:rPr>
      </w:pPr>
      <w:r>
        <w:rPr>
          <w:szCs w:val="24"/>
        </w:rPr>
        <w:t>ФОРМА ЗАЯВЛЕНИЯ</w:t>
      </w:r>
    </w:p>
    <w:p w:rsidR="00962A36" w:rsidRDefault="00962A36" w:rsidP="00962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962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962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962A36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104140</wp:posOffset>
                </wp:positionV>
                <wp:extent cx="1154430" cy="1043940"/>
                <wp:effectExtent l="0" t="0" r="6985" b="508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A8" w:rsidRDefault="008965A8" w:rsidP="00962A36">
                            <w:r>
                              <w:object w:dxaOrig="1530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76.5pt;height:66pt" o:ole="" fillcolor="window">
                                  <v:imagedata r:id="rId7" o:title="" gain="1092267f" blacklevel="-26870f"/>
                                </v:shape>
                                <o:OLEObject Type="Embed" ProgID="Word.Picture.8" ShapeID="_x0000_i1026" DrawAspect="Content" ObjectID="_1634707169" r:id="rId8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9.5pt;margin-top:8.2pt;width:90.9pt;height:8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" o:allowincell="f" stroked="f">
                <v:textbox style="mso-fit-shape-to-text:t">
                  <w:txbxContent>
                    <w:p w:rsidR="008965A8" w:rsidRDefault="008965A8" w:rsidP="00962A36">
                      <w:r>
                        <w:object w:dxaOrig="1530" w:dyaOrig="1320">
                          <v:shape id="_x0000_i1025" type="#_x0000_t75" style="width:76.5pt;height:66pt" o:ole="" fillcolor="window">
                            <v:imagedata r:id="rId9" o:title="" gain="1092267f" blacklevel="-26870f"/>
                          </v:shape>
                          <o:OLEObject Type="Embed" ProgID="Word.Picture.8" ShapeID="_x0000_i1025" DrawAspect="Content" ObjectID="_163463267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В Оргкомитет</w:t>
      </w:r>
    </w:p>
    <w:p w:rsidR="00962A36" w:rsidRDefault="00962A36" w:rsidP="00962A36">
      <w:pPr>
        <w:tabs>
          <w:tab w:val="left" w:pos="916"/>
          <w:tab w:val="left" w:pos="1832"/>
          <w:tab w:val="left" w:pos="2748"/>
          <w:tab w:val="left" w:pos="3664"/>
          <w:tab w:val="left" w:pos="48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этапа Всероссийского конкурса «Учитель года России» в 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году</w:t>
      </w:r>
    </w:p>
    <w:p w:rsidR="00962A36" w:rsidRDefault="00962A36" w:rsidP="00962A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tabs>
          <w:tab w:val="left" w:pos="426"/>
        </w:tabs>
        <w:ind w:left="56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2A36" w:rsidRDefault="00962A36" w:rsidP="00962A36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62A36" w:rsidRDefault="00962A36" w:rsidP="00962A3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_____________________________________________________________,</w:t>
      </w:r>
    </w:p>
    <w:p w:rsidR="00962A36" w:rsidRDefault="00962A36" w:rsidP="00962A36">
      <w:pPr>
        <w:tabs>
          <w:tab w:val="left" w:pos="426"/>
        </w:tabs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62A36" w:rsidRDefault="00962A36" w:rsidP="00962A36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участие в муниципальном этапе Всероссийского конкурса «Учитель года России» в 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 году и внесение сведений, указанных в информационной карте участника Конкурса, в базу данных об участниках Конкурса и использование, в некоммерческих целях для размещения в Интернете, буклетах и периодических изданиях с возможностью редакторской обработки, а также на использование оргкомитетом Конкурса (Оператором) иных материалов, представляемых на Конкурс для публикаций в СМИ, размещении в Интернете и при подготовке учебно-методических материалов Конкурса.</w:t>
      </w:r>
    </w:p>
    <w:p w:rsidR="00962A36" w:rsidRDefault="00962A36" w:rsidP="00962A36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962A36" w:rsidRDefault="00962A36" w:rsidP="00962A36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(подпись)                                                       (расшифровка подписи)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A36" w:rsidRDefault="00962A36" w:rsidP="00962A36">
      <w:pPr>
        <w:tabs>
          <w:tab w:val="left" w:pos="84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__________________20</w:t>
      </w:r>
      <w:r w:rsidR="00646C1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962A36" w:rsidRDefault="00962A36" w:rsidP="00962A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pageBreakBefore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962A36" w:rsidRDefault="00962A36" w:rsidP="00962A36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КАРТА</w:t>
      </w:r>
    </w:p>
    <w:p w:rsidR="00962A36" w:rsidRDefault="00962A36" w:rsidP="00962A3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962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Информационная карта - это документ, представляющий участника на сайте конкурса, в публикациях, в материалах, предназначенных для работы конкурсной комиссии. Информационная карта представляется в оргкомитет конкурса в электронном и бумажном виде.</w:t>
      </w:r>
    </w:p>
    <w:p w:rsidR="00962A36" w:rsidRDefault="00962A36" w:rsidP="00962A36">
      <w:pPr>
        <w:pStyle w:val="a7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260985</wp:posOffset>
                </wp:positionV>
                <wp:extent cx="6816090" cy="6858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A8" w:rsidRDefault="008965A8" w:rsidP="00962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 xml:space="preserve">Информационная карта участника </w:t>
                            </w:r>
                          </w:p>
                          <w:p w:rsidR="008965A8" w:rsidRDefault="008965A8" w:rsidP="00962A3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муниципального этапа Всероссийского конкурса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6" o:spid="_x0000_s1027" type="#_x0000_t202" style="position:absolute;left:0;text-align:left;margin-left:-42.75pt;margin-top:20.55pt;width:536.7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" filled="f" stroked="f">
                <v:textbox>
                  <w:txbxContent>
                    <w:p w:rsidR="008965A8" w:rsidRDefault="008965A8" w:rsidP="00962A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 xml:space="preserve">Информационная карта участника </w:t>
                      </w:r>
                    </w:p>
                    <w:p w:rsidR="008965A8" w:rsidRDefault="008965A8" w:rsidP="00962A3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муниципального этапа Всероссийского конкурса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1126490</wp:posOffset>
                </wp:positionV>
                <wp:extent cx="6826885" cy="1248410"/>
                <wp:effectExtent l="0" t="0" r="0" b="889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5A8" w:rsidRDefault="008965A8" w:rsidP="00962A36">
                            <w:pPr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color w:val="00B050"/>
                                <w:sz w:val="78"/>
                                <w:szCs w:val="78"/>
                              </w:rPr>
                              <w:t xml:space="preserve">Учитель года России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28" type="#_x0000_t202" style="position:absolute;left:0;text-align:left;margin-left:.95pt;margin-top:88.7pt;width:537.55pt;height:9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" filled="f" stroked="f">
                <v:textbox>
                  <w:txbxContent>
                    <w:p w:rsidR="008965A8" w:rsidRDefault="008965A8" w:rsidP="00962A36">
                      <w:pPr>
                        <w:jc w:val="center"/>
                      </w:pPr>
                      <w:r>
                        <w:rPr>
                          <w:rFonts w:ascii="Monotype Corsiva" w:hAnsi="Monotype Corsiva"/>
                          <w:color w:val="00B050"/>
                          <w:sz w:val="78"/>
                          <w:szCs w:val="78"/>
                        </w:rPr>
                        <w:t xml:space="preserve">Учитель года России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1839595</wp:posOffset>
                </wp:positionV>
                <wp:extent cx="5796915" cy="1133475"/>
                <wp:effectExtent l="0" t="0" r="0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65A8" w:rsidRDefault="008965A8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Фамилия,</w:t>
                            </w:r>
                          </w:p>
                          <w:p w:rsidR="008965A8" w:rsidRDefault="008965A8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Имя, Отчество</w:t>
                            </w:r>
                          </w:p>
                          <w:p w:rsidR="008965A8" w:rsidRDefault="008965A8" w:rsidP="00962A36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4" o:spid="_x0000_s1029" type="#_x0000_t202" style="position:absolute;left:0;text-align:left;margin-left:0;margin-top:144.85pt;width:456.45pt;height:89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" filled="f" stroked="f" strokecolor="#9bbb59" strokeweight="1pt">
                <v:stroke dashstyle="dash"/>
                <v:textbox>
                  <w:txbxContent>
                    <w:p w:rsidR="008965A8" w:rsidRDefault="008965A8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Фамилия,</w:t>
                      </w:r>
                    </w:p>
                    <w:p w:rsidR="008965A8" w:rsidRDefault="008965A8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Имя, Отчество</w:t>
                      </w:r>
                    </w:p>
                    <w:p w:rsidR="008965A8" w:rsidRDefault="008965A8" w:rsidP="00962A36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4813935</wp:posOffset>
                </wp:positionV>
                <wp:extent cx="5495925" cy="721995"/>
                <wp:effectExtent l="19050" t="19050" r="47625" b="40005"/>
                <wp:wrapSquare wrapText="bothSides"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21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65A8" w:rsidRDefault="008965A8" w:rsidP="00962A36">
                            <w:pPr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:lang w:val="en-US"/>
                              </w:rPr>
                              <w:t xml:space="preserve">Девиз: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2" o:spid="_x0000_s1030" style="position:absolute;left:0;text-align:left;margin-left:0;margin-top:379.05pt;width:432.75pt;height:56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8965A8" w:rsidRDefault="008965A8" w:rsidP="00962A36">
                      <w:pPr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:lang w:val="en-US"/>
                        </w:rPr>
                        <w:t xml:space="preserve">Девиз: 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482600</wp:posOffset>
            </wp:positionH>
            <wp:positionV relativeFrom="margin">
              <wp:posOffset>6125210</wp:posOffset>
            </wp:positionV>
            <wp:extent cx="5681980" cy="3190240"/>
            <wp:effectExtent l="0" t="0" r="0" b="0"/>
            <wp:wrapSquare wrapText="bothSides"/>
            <wp:docPr id="1" name="Рисунок 1" descr="pelika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elikan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80" cy="319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436245</wp:posOffset>
                </wp:positionV>
                <wp:extent cx="5581015" cy="50355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01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965A8" w:rsidRDefault="008965A8" w:rsidP="00962A3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3" o:spid="_x0000_s1031" type="#_x0000_t202" style="position:absolute;left:0;text-align:left;margin-left:-5.25pt;margin-top:34.35pt;width:439.45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" filled="f" stroked="f" strokecolor="#9bbb59" strokeweight="1pt">
                <v:stroke dashstyle="dash"/>
                <v:textbox>
                  <w:txbxContent>
                    <w:p w:rsidR="008965A8" w:rsidRDefault="008965A8" w:rsidP="00962A3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962A36" w:rsidTr="00962A36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(фотопортрет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4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2A36" w:rsidRDefault="00962A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карта участника муниципального этапа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Всероссийского конкурса «Учитель года России»</w:t>
            </w:r>
          </w:p>
          <w:p w:rsidR="00962A36" w:rsidRDefault="00962A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A36" w:rsidRDefault="00962A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962A36" w:rsidRDefault="00962A3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(фамилия)</w:t>
            </w:r>
          </w:p>
          <w:p w:rsidR="00962A36" w:rsidRDefault="00962A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 </w:t>
            </w:r>
          </w:p>
          <w:p w:rsidR="00962A36" w:rsidRDefault="00962A3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(имя, отчество)</w:t>
            </w:r>
          </w:p>
          <w:p w:rsidR="00962A36" w:rsidRDefault="00962A3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  </w:t>
            </w:r>
          </w:p>
          <w:p w:rsidR="00962A36" w:rsidRDefault="00962A3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(номинация)</w:t>
            </w:r>
          </w:p>
          <w:p w:rsidR="00962A36" w:rsidRDefault="00962A36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2A36" w:rsidRDefault="00962A36" w:rsidP="00962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"/>
        <w:gridCol w:w="5457"/>
        <w:gridCol w:w="4875"/>
      </w:tblGrid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Населенный пункт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 (день, месяц, год)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рождения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278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Работа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 (наименование образовательного учреждения по Свидетельству о гос. аккредитации)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Занимаемая должность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Преподаваемые предметы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Классное руководство в настоящее время, в каком классе (для учителя)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Общий трудовой и педагогический стаж (полных лет на момент заполнения анкеты)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Почетные звания и награды (наименования и даты получения)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Образование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Название и год окончания учреждения профессионального образования, факультет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Специальность, квалификация по диплому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Дополнительное профессиональное образование (за последние три года)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Основные публикации (в т. ч. брошюры, книги)</w:t>
            </w:r>
          </w:p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cantSplit/>
          <w:trHeight w:val="143"/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 Конкурсное задание «Интернет-ресурс»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персонального  Интернет-ресурса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Конкурсное задание «Урок/Конкурсное занятие»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Предмет, направление, образовательная область, форма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Возрастная группа детей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Необходимое оборудование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 Общественная деятельность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общественных организациях (наименование, направление деятельности и дата вступления)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деятельности управляющего  совета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работе методического объединения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разработке и реализации программ и проектов различного уровня (от уровня образовательного учреждения и выше с указанием статуса участия)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Досуг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Хобби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Спортивные увлечения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tabs>
                <w:tab w:val="left" w:pos="42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Таланты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8. Контакты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Рабочий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Домашний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Мобильный телефон 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личного сайта/страницы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сайта образовательной организации в Интернете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 Профессиональные ценности</w:t>
            </w: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Ваше педагогическое кредо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before="40" w:after="40" w:line="240" w:lineRule="auto"/>
              <w:ind w:left="57" w:right="57" w:firstLine="0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Почему вам нравится работать в образовательной организации?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>
            <w:pPr>
              <w:pStyle w:val="aa"/>
              <w:tabs>
                <w:tab w:val="left" w:pos="426"/>
              </w:tabs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43"/>
          <w:jc w:val="center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Профессиональные и личностные ценности, наиболее вам близкие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962A36" w:rsidTr="00680536">
        <w:trPr>
          <w:gridBefore w:val="1"/>
          <w:wBefore w:w="11" w:type="dxa"/>
          <w:cantSplit/>
          <w:trHeight w:val="1974"/>
          <w:jc w:val="center"/>
        </w:trPr>
        <w:tc>
          <w:tcPr>
            <w:tcW w:w="10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36" w:rsidRDefault="00962A36">
            <w:pPr>
              <w:pStyle w:val="a7"/>
              <w:spacing w:line="25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962A36" w:rsidRDefault="00962A36">
            <w:pPr>
              <w:pStyle w:val="aa"/>
              <w:tabs>
                <w:tab w:val="left" w:pos="426"/>
              </w:tabs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</w:p>
        </w:tc>
      </w:tr>
    </w:tbl>
    <w:p w:rsidR="00962A36" w:rsidRDefault="00962A36" w:rsidP="00962A36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Правильность сведений, представленных в информационной карте, подтверждаю: </w:t>
      </w:r>
    </w:p>
    <w:p w:rsidR="00962A36" w:rsidRDefault="00962A36" w:rsidP="00962A36">
      <w:pPr>
        <w:tabs>
          <w:tab w:val="left" w:pos="426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 20____ г.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962A36" w:rsidRDefault="00962A36" w:rsidP="00962A3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A36" w:rsidRDefault="00962A36" w:rsidP="00962A3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представлению фотографий:</w:t>
      </w:r>
    </w:p>
    <w:p w:rsidR="00962A36" w:rsidRDefault="00962A36" w:rsidP="00962A36">
      <w:pPr>
        <w:pStyle w:val="aa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 xml:space="preserve">1. Фотопортрет 9 см </w:t>
      </w:r>
      <w:r>
        <w:rPr>
          <w:sz w:val="24"/>
          <w:szCs w:val="24"/>
        </w:rPr>
        <w:sym w:font="Symbol" w:char="F0B4"/>
      </w:r>
      <w:r>
        <w:rPr>
          <w:sz w:val="24"/>
          <w:szCs w:val="24"/>
        </w:rPr>
        <w:t>13 см;</w:t>
      </w:r>
    </w:p>
    <w:p w:rsidR="00962A36" w:rsidRDefault="00962A36" w:rsidP="00962A36">
      <w:pPr>
        <w:pStyle w:val="aa"/>
        <w:tabs>
          <w:tab w:val="left" w:pos="426"/>
        </w:tabs>
        <w:spacing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2. Жанровая фотография (с учебного занятия, внеклассного мероприятия, педагогического совещания и т. п.);</w:t>
      </w: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Фотографии загружаются в формате *.jpg с разрешением 300 точек на дюйм без уменьшения исходного размера</w:t>
      </w: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tabs>
          <w:tab w:val="left" w:pos="4503"/>
        </w:tabs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62A36" w:rsidRDefault="00962A36" w:rsidP="00962A36">
      <w:pPr>
        <w:pStyle w:val="a4"/>
        <w:spacing w:before="0" w:beforeAutospacing="0" w:after="0" w:afterAutospacing="0"/>
        <w:jc w:val="right"/>
        <w:rPr>
          <w:b/>
        </w:rPr>
      </w:pPr>
    </w:p>
    <w:p w:rsidR="00962A36" w:rsidRDefault="00962A36" w:rsidP="00962A36">
      <w:pPr>
        <w:pStyle w:val="a4"/>
        <w:spacing w:before="0" w:beforeAutospacing="0" w:after="0" w:afterAutospacing="0"/>
        <w:jc w:val="center"/>
        <w:rPr>
          <w:b/>
        </w:rPr>
      </w:pPr>
    </w:p>
    <w:p w:rsidR="00962A36" w:rsidRDefault="00962A36" w:rsidP="00962A36">
      <w:pPr>
        <w:pStyle w:val="a4"/>
        <w:spacing w:before="0" w:beforeAutospacing="0" w:after="0" w:afterAutospacing="0"/>
        <w:jc w:val="right"/>
        <w:rPr>
          <w:b/>
        </w:rPr>
      </w:pPr>
      <w:r>
        <w:rPr>
          <w:b/>
        </w:rPr>
        <w:t>Приложение 2</w:t>
      </w:r>
    </w:p>
    <w:p w:rsidR="00962A36" w:rsidRDefault="00962A36" w:rsidP="00962A36">
      <w:pPr>
        <w:rPr>
          <w:rFonts w:ascii="Times New Roman" w:hAnsi="Times New Roman" w:cs="Times New Roman"/>
          <w:sz w:val="24"/>
          <w:szCs w:val="24"/>
        </w:rPr>
      </w:pPr>
    </w:p>
    <w:p w:rsidR="00962A36" w:rsidRDefault="00962A36" w:rsidP="00962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646C17" w:rsidRDefault="00962A36" w:rsidP="00962A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этапа конкурса «Учитель года России</w:t>
      </w:r>
      <w:r w:rsidR="00646C1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2A36" w:rsidRDefault="00962A36" w:rsidP="00962A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962A36" w:rsidRPr="00680536" w:rsidRDefault="00962A36" w:rsidP="00680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Ольга </w:t>
      </w:r>
      <w:r w:rsidRPr="00680536">
        <w:rPr>
          <w:rFonts w:ascii="Times New Roman" w:hAnsi="Times New Roman" w:cs="Times New Roman"/>
          <w:sz w:val="24"/>
          <w:szCs w:val="24"/>
        </w:rPr>
        <w:t xml:space="preserve">Владимировна - заместитель директора по методической работе </w:t>
      </w:r>
    </w:p>
    <w:p w:rsidR="00962A36" w:rsidRPr="00680536" w:rsidRDefault="00962A36" w:rsidP="00680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МБУ ДО Центр «Эдельвейс»</w:t>
      </w:r>
    </w:p>
    <w:p w:rsidR="00962A36" w:rsidRPr="00680536" w:rsidRDefault="00962A36" w:rsidP="00680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Члены оргкомитета</w:t>
      </w:r>
    </w:p>
    <w:p w:rsidR="00962A36" w:rsidRPr="00680536" w:rsidRDefault="00680536" w:rsidP="00680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Козлова Ольга Владимировна</w:t>
      </w:r>
      <w:r w:rsidR="00962A36" w:rsidRPr="00680536">
        <w:rPr>
          <w:rFonts w:ascii="Times New Roman" w:hAnsi="Times New Roman" w:cs="Times New Roman"/>
          <w:sz w:val="24"/>
          <w:szCs w:val="24"/>
        </w:rPr>
        <w:t xml:space="preserve"> </w:t>
      </w:r>
      <w:r w:rsidRPr="00680536">
        <w:rPr>
          <w:rFonts w:ascii="Times New Roman" w:hAnsi="Times New Roman" w:cs="Times New Roman"/>
          <w:sz w:val="24"/>
          <w:szCs w:val="24"/>
        </w:rPr>
        <w:t>–</w:t>
      </w:r>
      <w:r w:rsidR="00962A36" w:rsidRPr="00680536">
        <w:rPr>
          <w:rFonts w:ascii="Times New Roman" w:hAnsi="Times New Roman" w:cs="Times New Roman"/>
          <w:sz w:val="24"/>
          <w:szCs w:val="24"/>
        </w:rPr>
        <w:t xml:space="preserve"> </w:t>
      </w:r>
      <w:r w:rsidRPr="00680536">
        <w:rPr>
          <w:rFonts w:ascii="Times New Roman" w:hAnsi="Times New Roman" w:cs="Times New Roman"/>
          <w:sz w:val="24"/>
          <w:szCs w:val="24"/>
        </w:rPr>
        <w:t>старший методист</w:t>
      </w:r>
      <w:r w:rsidR="00962A36" w:rsidRPr="00680536">
        <w:rPr>
          <w:rFonts w:ascii="Times New Roman" w:hAnsi="Times New Roman" w:cs="Times New Roman"/>
          <w:sz w:val="24"/>
          <w:szCs w:val="24"/>
        </w:rPr>
        <w:t xml:space="preserve"> МБУ ДО Центр «Эдельвейс»</w:t>
      </w:r>
    </w:p>
    <w:p w:rsidR="00962A36" w:rsidRPr="00680536" w:rsidRDefault="00962A36" w:rsidP="00680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Кочкин Александр Александрович методист МБУ ДО Центр «Эдельвейс»</w:t>
      </w:r>
    </w:p>
    <w:p w:rsidR="00680536" w:rsidRPr="00680536" w:rsidRDefault="00680536" w:rsidP="00680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680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6805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2A36" w:rsidRPr="00680536" w:rsidRDefault="00962A36" w:rsidP="006805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680536">
      <w:pPr>
        <w:pageBreakBefore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Муниципальный</w:t>
      </w:r>
      <w:r w:rsidRPr="00680536">
        <w:rPr>
          <w:rFonts w:ascii="Times New Roman" w:hAnsi="Times New Roman" w:cs="Times New Roman"/>
          <w:sz w:val="24"/>
          <w:szCs w:val="24"/>
        </w:rPr>
        <w:t xml:space="preserve"> этап Всероссийского конкурса </w:t>
      </w:r>
      <w:r w:rsidRPr="00646C17">
        <w:rPr>
          <w:rFonts w:ascii="Times New Roman" w:hAnsi="Times New Roman" w:cs="Times New Roman"/>
          <w:b/>
          <w:sz w:val="24"/>
          <w:szCs w:val="24"/>
        </w:rPr>
        <w:t>«Учитель года России</w:t>
      </w:r>
      <w:r w:rsidR="00646C17" w:rsidRPr="00646C1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646C17">
        <w:rPr>
          <w:rFonts w:ascii="Times New Roman" w:hAnsi="Times New Roman" w:cs="Times New Roman"/>
          <w:b/>
          <w:sz w:val="24"/>
          <w:szCs w:val="24"/>
        </w:rPr>
        <w:t>»</w:t>
      </w:r>
      <w:r w:rsidRPr="00680536">
        <w:rPr>
          <w:rFonts w:ascii="Times New Roman" w:hAnsi="Times New Roman" w:cs="Times New Roman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sz w:val="24"/>
          <w:szCs w:val="24"/>
        </w:rPr>
        <w:t xml:space="preserve">три </w:t>
      </w:r>
      <w:r w:rsidRPr="00680536">
        <w:rPr>
          <w:rFonts w:ascii="Times New Roman" w:hAnsi="Times New Roman" w:cs="Times New Roman"/>
          <w:b/>
          <w:sz w:val="24"/>
          <w:szCs w:val="24"/>
        </w:rPr>
        <w:t>конкурсных испытания:</w:t>
      </w:r>
    </w:p>
    <w:p w:rsidR="00680536" w:rsidRDefault="00680536" w:rsidP="00680536">
      <w:pPr>
        <w:numPr>
          <w:ilvl w:val="0"/>
          <w:numId w:val="2"/>
        </w:numPr>
        <w:spacing w:after="0" w:line="24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982BC2">
        <w:rPr>
          <w:rFonts w:ascii="Times New Roman" w:hAnsi="Times New Roman" w:cs="Times New Roman"/>
          <w:b/>
          <w:sz w:val="24"/>
          <w:szCs w:val="24"/>
        </w:rPr>
        <w:t>Методическое портфолио</w:t>
      </w:r>
    </w:p>
    <w:p w:rsidR="00680536" w:rsidRDefault="00680536" w:rsidP="0068053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конкурсное испытание «Интернет – ресурс»</w:t>
      </w:r>
    </w:p>
    <w:p w:rsidR="00680536" w:rsidRDefault="00680536" w:rsidP="00680536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конкурсное испытание эссе «Я учитель/воспитатель/педагог» </w:t>
      </w:r>
    </w:p>
    <w:p w:rsidR="00680536" w:rsidRPr="00680536" w:rsidRDefault="00680536" w:rsidP="006805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color w:val="000000"/>
          <w:sz w:val="24"/>
          <w:szCs w:val="24"/>
        </w:rPr>
        <w:t>Экспертиза методического портфолио участников конкурса предполагает заочную оценку материалов, размещённых на Интернет-ресурсе конкурсанта.</w:t>
      </w:r>
    </w:p>
    <w:p w:rsidR="00680536" w:rsidRPr="002010BD" w:rsidRDefault="00680536" w:rsidP="00680536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0BD">
        <w:rPr>
          <w:rFonts w:ascii="Times New Roman" w:hAnsi="Times New Roman" w:cs="Times New Roman"/>
          <w:b/>
          <w:sz w:val="24"/>
          <w:szCs w:val="24"/>
        </w:rPr>
        <w:t>Методический семинар</w:t>
      </w:r>
      <w:r w:rsidRPr="002010BD">
        <w:rPr>
          <w:rFonts w:ascii="Times New Roman" w:hAnsi="Times New Roman" w:cs="Times New Roman"/>
          <w:sz w:val="24"/>
          <w:szCs w:val="24"/>
        </w:rPr>
        <w:t xml:space="preserve"> (представление методических разработок, инновационных проектов, педагогического опыта – в номинации «Учитель года» и «Воспитатель года», защиты дополнительной образовательной программы (программы деятельности) в номинации «Сердце отдаю детям»).  </w:t>
      </w:r>
    </w:p>
    <w:p w:rsidR="006E386F" w:rsidRDefault="00680536" w:rsidP="006E386F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307D2B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том в форме вопросов и ответов </w:t>
      </w:r>
    </w:p>
    <w:p w:rsidR="00152157" w:rsidRDefault="00680536" w:rsidP="008965A8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157">
        <w:rPr>
          <w:rFonts w:ascii="Times New Roman" w:hAnsi="Times New Roman" w:cs="Times New Roman"/>
          <w:b/>
          <w:sz w:val="24"/>
          <w:szCs w:val="24"/>
        </w:rPr>
        <w:t>Демонстрация своего профессионального потенциала</w:t>
      </w:r>
      <w:r w:rsidR="005D25A3">
        <w:rPr>
          <w:rFonts w:ascii="Times New Roman" w:hAnsi="Times New Roman" w:cs="Times New Roman"/>
          <w:sz w:val="24"/>
          <w:szCs w:val="24"/>
        </w:rPr>
        <w:t xml:space="preserve"> </w:t>
      </w:r>
      <w:r w:rsidRPr="00152157">
        <w:rPr>
          <w:rFonts w:ascii="Times New Roman" w:hAnsi="Times New Roman" w:cs="Times New Roman"/>
          <w:sz w:val="24"/>
          <w:szCs w:val="24"/>
        </w:rPr>
        <w:t>в условиях планирования, проведения и анализа практической педагогической деятельности (</w:t>
      </w:r>
      <w:r w:rsidRPr="00152157">
        <w:rPr>
          <w:rFonts w:ascii="Times New Roman" w:hAnsi="Times New Roman" w:cs="Times New Roman"/>
          <w:b/>
          <w:sz w:val="24"/>
          <w:szCs w:val="24"/>
        </w:rPr>
        <w:t>конкурсный урок/занятие</w:t>
      </w:r>
      <w:r w:rsidRPr="00152157">
        <w:rPr>
          <w:rFonts w:ascii="Times New Roman" w:hAnsi="Times New Roman" w:cs="Times New Roman"/>
          <w:sz w:val="24"/>
          <w:szCs w:val="24"/>
        </w:rPr>
        <w:t xml:space="preserve"> в соответствии с прохождением программы на момент конкурсного испытания – в номинации «Учитель года» и «Воспитатель года», </w:t>
      </w:r>
      <w:r w:rsidRPr="00152157">
        <w:rPr>
          <w:rFonts w:ascii="Times New Roman" w:hAnsi="Times New Roman" w:cs="Times New Roman"/>
          <w:b/>
          <w:sz w:val="24"/>
          <w:szCs w:val="24"/>
        </w:rPr>
        <w:t>открытое занятие «Введение в образовательную программу»</w:t>
      </w:r>
      <w:r w:rsidRPr="00152157">
        <w:rPr>
          <w:rFonts w:ascii="Times New Roman" w:hAnsi="Times New Roman" w:cs="Times New Roman"/>
          <w:sz w:val="24"/>
          <w:szCs w:val="24"/>
        </w:rPr>
        <w:t xml:space="preserve"> в номинации «Сердце отдаю детям», мастер-класс) </w:t>
      </w:r>
    </w:p>
    <w:p w:rsidR="00680536" w:rsidRPr="00152157" w:rsidRDefault="006E386F" w:rsidP="0015215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2157">
        <w:rPr>
          <w:rFonts w:ascii="Times New Roman" w:hAnsi="Times New Roman" w:cs="Times New Roman"/>
          <w:sz w:val="24"/>
          <w:szCs w:val="24"/>
        </w:rPr>
        <w:t>Конкурсное задание на праздничное мероприятие не оценивается.</w:t>
      </w:r>
    </w:p>
    <w:p w:rsidR="00680536" w:rsidRPr="00680536" w:rsidRDefault="00680536" w:rsidP="006E38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0536" w:rsidRPr="00680536" w:rsidRDefault="00680536" w:rsidP="00680536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536" w:rsidRPr="00680536" w:rsidRDefault="00680536" w:rsidP="00680536">
      <w:pPr>
        <w:tabs>
          <w:tab w:val="left" w:pos="14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0536">
        <w:rPr>
          <w:rFonts w:ascii="Times New Roman" w:hAnsi="Times New Roman" w:cs="Times New Roman"/>
          <w:i/>
          <w:sz w:val="24"/>
          <w:szCs w:val="24"/>
        </w:rPr>
        <w:t xml:space="preserve">Конкурсное испытание </w:t>
      </w:r>
      <w:r w:rsidRPr="00680536">
        <w:rPr>
          <w:rFonts w:ascii="Times New Roman" w:hAnsi="Times New Roman" w:cs="Times New Roman"/>
          <w:b/>
          <w:i/>
          <w:sz w:val="24"/>
          <w:szCs w:val="24"/>
        </w:rPr>
        <w:t>«ИНТЕРНЕТ-РЕСУРС»</w:t>
      </w:r>
    </w:p>
    <w:p w:rsidR="00680536" w:rsidRPr="00680536" w:rsidRDefault="00680536" w:rsidP="0068053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68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Pr="00680536">
        <w:rPr>
          <w:rFonts w:ascii="Times New Roman" w:hAnsi="Times New Roman" w:cs="Times New Roman"/>
          <w:sz w:val="24"/>
          <w:szCs w:val="24"/>
        </w:rPr>
        <w:t>емонстрация использования информационно-коммуникационных технологий как ресурса повышения качества профессиональной деятельности педагога, умение оформлять свой опыт в виде авторских программ, концепций, систем, методик, технологий и т.п.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представление Интернет-ресурса (личный сайт, страница, блог сайта образовательной организации), на котором можно познакомиться с участником конкурса и публикуемыми им материалами.</w:t>
      </w:r>
    </w:p>
    <w:p w:rsidR="00680536" w:rsidRPr="00680536" w:rsidRDefault="00680536" w:rsidP="0068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Участники конкурса размещают на интернет-сайте методические и (или) иные авторские разработки, фото и видеоматериалы, отражающие опыт работы и демонстрирующие качество представления образовательной информации в сети Интернет. Адрес интернет-ресурса вносится в информационную карту участника. Прописывается только один интернет-адрес. Он должен быть активным при открытии при входе через любой браузер (Internet Explorer, Mozilla Firefox, Google Chrome, Opera).</w:t>
      </w:r>
    </w:p>
    <w:p w:rsidR="00680536" w:rsidRPr="00680536" w:rsidRDefault="00680536" w:rsidP="006805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Сайт должен выполнять функцию портфолио педагога. На сайте участника может быть представлена следующая информация:</w:t>
      </w:r>
    </w:p>
    <w:p w:rsidR="00680536" w:rsidRPr="00680536" w:rsidRDefault="00680536" w:rsidP="0068053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общая информация: ФИО, образование, трудовой и педагогический стаж, повышение квалификации, награды, грамоты, благодарственные письма, достижения, увлечения, всё интересное и достойное из того, что происходит в профессиональной и личной жизни конкурсанта;</w:t>
      </w:r>
    </w:p>
    <w:p w:rsidR="00680536" w:rsidRPr="00680536" w:rsidRDefault="00680536" w:rsidP="00680536">
      <w:pPr>
        <w:numPr>
          <w:ilvl w:val="0"/>
          <w:numId w:val="6"/>
        </w:numPr>
        <w:tabs>
          <w:tab w:val="left" w:pos="426"/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методические материалы, свидетельствующие о профессионализме педагога: обоснование выбора образовательной программы и комплекта учебно-методической литературы, обоснование выбора используемых образовательных технологий; </w:t>
      </w:r>
    </w:p>
    <w:p w:rsidR="00680536" w:rsidRPr="00680536" w:rsidRDefault="00680536" w:rsidP="0068053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отражение опыта использования ИКТ в обучении;</w:t>
      </w:r>
    </w:p>
    <w:p w:rsidR="00680536" w:rsidRPr="00680536" w:rsidRDefault="00680536" w:rsidP="0068053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авторские учебные, методические и иные разработки, отражающие опыт работы; </w:t>
      </w:r>
    </w:p>
    <w:p w:rsidR="00680536" w:rsidRPr="00680536" w:rsidRDefault="00680536" w:rsidP="0068053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наличие</w:t>
      </w:r>
      <w:r w:rsidR="00152157">
        <w:rPr>
          <w:rFonts w:ascii="Times New Roman" w:hAnsi="Times New Roman" w:cs="Times New Roman"/>
          <w:sz w:val="24"/>
          <w:szCs w:val="24"/>
        </w:rPr>
        <w:t>:</w:t>
      </w:r>
      <w:r w:rsidRPr="00680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36" w:rsidRPr="00680536" w:rsidRDefault="00680536" w:rsidP="00680536">
      <w:pPr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lastRenderedPageBreak/>
        <w:t>системы методических разработок и рекомендаций для коллег и возможность их использования в различных учебно-воспитательных ситуациях, как коллегами, так и родителями;</w:t>
      </w:r>
    </w:p>
    <w:p w:rsidR="00680536" w:rsidRPr="00680536" w:rsidRDefault="00680536" w:rsidP="00680536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аналитических материалов (вопросников-анкет; сравнительного анализа достижений детей);</w:t>
      </w:r>
    </w:p>
    <w:p w:rsidR="00680536" w:rsidRPr="00680536" w:rsidRDefault="00680536" w:rsidP="00680536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рекомендаций для родителей; </w:t>
      </w:r>
    </w:p>
    <w:p w:rsidR="00680536" w:rsidRPr="00680536" w:rsidRDefault="00680536" w:rsidP="00680536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статей на профессиональную тему; </w:t>
      </w:r>
    </w:p>
    <w:p w:rsidR="00680536" w:rsidRPr="00680536" w:rsidRDefault="00680536" w:rsidP="00680536">
      <w:pPr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форумов и форм обратной связи и их активность; </w:t>
      </w:r>
    </w:p>
    <w:p w:rsidR="00680536" w:rsidRPr="00680536" w:rsidRDefault="00680536" w:rsidP="00680536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отзывы посетителей сайта.</w:t>
      </w:r>
    </w:p>
    <w:p w:rsidR="00680536" w:rsidRPr="00680536" w:rsidRDefault="00680536" w:rsidP="0068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При оценке информационного ресурса основным является контент (</w:t>
      </w:r>
      <w:r w:rsidRPr="00680536">
        <w:rPr>
          <w:rFonts w:ascii="Times New Roman" w:hAnsi="Times New Roman" w:cs="Times New Roman"/>
          <w:b/>
          <w:i/>
          <w:sz w:val="24"/>
          <w:szCs w:val="24"/>
        </w:rPr>
        <w:t>содержание)</w:t>
      </w:r>
      <w:r w:rsidRPr="00680536">
        <w:rPr>
          <w:rFonts w:ascii="Times New Roman" w:hAnsi="Times New Roman" w:cs="Times New Roman"/>
          <w:sz w:val="24"/>
          <w:szCs w:val="24"/>
        </w:rPr>
        <w:t xml:space="preserve"> ресурса и, во вторую очередь, - его концептуальность и эргономичность.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68053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7 показателей. Соответствие конкретному показателю оценивается в 0 или 1 балл.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6520"/>
        <w:gridCol w:w="1276"/>
      </w:tblGrid>
      <w:tr w:rsidR="00680536" w:rsidRPr="00680536" w:rsidTr="00152157">
        <w:tc>
          <w:tcPr>
            <w:tcW w:w="567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9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680536" w:rsidRPr="00680536" w:rsidTr="00152157">
        <w:tc>
          <w:tcPr>
            <w:tcW w:w="567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насыщенность</w:t>
            </w: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представленной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н методическая ценность  (развивающий характер)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различное структурирование информации (тексты, таблицы, схемы и т. д.)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содержания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организованность информации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корректность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грамотность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и комфортность виртуальной образовательной среды</w:t>
            </w: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понятное место (рубрикация)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навигации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разумная скорость загрузки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удобный формат для коммуникации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культура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инструкций и пояснений для пользователей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защищенность и адекватность виртуальной среды образовательным целям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обратной связи</w:t>
            </w: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возможностей для обратной связи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обратной связи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контактных данных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для обсуждений и дискуссий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удобство использования механизмов обратной связи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систематичность и адресная помощь в проведении обратной связи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интенсивность обратной связи и количество вовлечённых пользователей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информации</w:t>
            </w: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регулярность обновления информации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информации с текущими событиями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информации о нормативно-правовой базе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групп пользователей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 и оригинальность информации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создания детско-взрослых виртуальных сообществ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возможностей использования информации для лиц с ограниченными возможностями здоровья и особыми потребностями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9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и адекватность дизайна</w:t>
            </w: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выстроенная информационная архитектура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7</w:t>
            </w: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грамотные цветовые решения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стиля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корректность обработки графики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сбалансированность разных способов структурирования информации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требований здоровьесбережения в дизайне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567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внешний вид изображенной информации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152157">
        <w:tc>
          <w:tcPr>
            <w:tcW w:w="9356" w:type="dxa"/>
            <w:gridSpan w:val="3"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</w:tr>
    </w:tbl>
    <w:p w:rsidR="00680536" w:rsidRPr="00680536" w:rsidRDefault="00680536" w:rsidP="00680536">
      <w:pPr>
        <w:pStyle w:val="1"/>
        <w:keepLines/>
        <w:widowControl w:val="0"/>
        <w:autoSpaceDE w:val="0"/>
        <w:autoSpaceDN w:val="0"/>
        <w:adjustRightInd w:val="0"/>
        <w:rPr>
          <w:b/>
          <w:bCs/>
          <w:sz w:val="24"/>
          <w:lang w:val="en-US"/>
        </w:rPr>
      </w:pPr>
    </w:p>
    <w:p w:rsidR="00680536" w:rsidRPr="00680536" w:rsidRDefault="00680536" w:rsidP="00680536">
      <w:pPr>
        <w:pStyle w:val="1"/>
        <w:keepLines/>
        <w:widowControl w:val="0"/>
        <w:autoSpaceDE w:val="0"/>
        <w:autoSpaceDN w:val="0"/>
        <w:adjustRightInd w:val="0"/>
        <w:rPr>
          <w:i/>
          <w:sz w:val="24"/>
        </w:rPr>
      </w:pPr>
      <w:r w:rsidRPr="00680536">
        <w:rPr>
          <w:i/>
          <w:sz w:val="24"/>
        </w:rPr>
        <w:t xml:space="preserve">Конкурсное испытание </w:t>
      </w:r>
      <w:r w:rsidRPr="00680536">
        <w:rPr>
          <w:b/>
          <w:i/>
          <w:sz w:val="24"/>
        </w:rPr>
        <w:t xml:space="preserve">«Я </w:t>
      </w:r>
      <w:r w:rsidR="00152157">
        <w:rPr>
          <w:b/>
          <w:i/>
          <w:sz w:val="24"/>
        </w:rPr>
        <w:t>–</w:t>
      </w:r>
      <w:r w:rsidRPr="00680536">
        <w:rPr>
          <w:b/>
          <w:i/>
          <w:sz w:val="24"/>
        </w:rPr>
        <w:t xml:space="preserve"> УЧИТЕЛЬ</w:t>
      </w:r>
      <w:r w:rsidR="00152157">
        <w:rPr>
          <w:b/>
          <w:i/>
          <w:sz w:val="24"/>
        </w:rPr>
        <w:t xml:space="preserve"> / ВОСПИТАТЕЛЬ / ПЕДАГОГ</w:t>
      </w:r>
      <w:r w:rsidRPr="00680536">
        <w:rPr>
          <w:b/>
          <w:i/>
          <w:sz w:val="24"/>
        </w:rPr>
        <w:t>»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68053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мотивов выбора </w:t>
      </w:r>
      <w:r w:rsidR="00DE0772">
        <w:rPr>
          <w:rFonts w:ascii="Times New Roman" w:hAnsi="Times New Roman" w:cs="Times New Roman"/>
          <w:color w:val="000000"/>
          <w:sz w:val="24"/>
          <w:szCs w:val="24"/>
        </w:rPr>
        <w:t>педагогической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профессии, собственных педагогических принципов и подходов к образованию, своего понимания миссии педагога в современном мире, смысла педагогической деятельности, демонстрация видения современных проблем и возможных путей их решения средствами образования.</w:t>
      </w:r>
    </w:p>
    <w:p w:rsidR="00680536" w:rsidRPr="00680536" w:rsidRDefault="00680536" w:rsidP="00680536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b/>
          <w:color w:val="000000"/>
          <w:sz w:val="24"/>
          <w:szCs w:val="24"/>
        </w:rPr>
        <w:t>Формат конкурсного испытания: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текст эссе (до 4 -5 страниц, </w:t>
      </w:r>
      <w:r w:rsidRPr="00680536">
        <w:rPr>
          <w:rFonts w:ascii="Times New Roman" w:hAnsi="Times New Roman" w:cs="Times New Roman"/>
          <w:sz w:val="24"/>
          <w:szCs w:val="24"/>
        </w:rPr>
        <w:t>не более 10 000 знаков) - шрифт – Times New Roman, размер – 14, интервал– 1,5.</w:t>
      </w:r>
    </w:p>
    <w:p w:rsidR="00680536" w:rsidRPr="00680536" w:rsidRDefault="00680536" w:rsidP="0068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ЭССЕ (фр. </w:t>
      </w:r>
      <w:r w:rsidRPr="00680536">
        <w:rPr>
          <w:rFonts w:ascii="Times New Roman" w:hAnsi="Times New Roman" w:cs="Times New Roman"/>
          <w:sz w:val="24"/>
          <w:szCs w:val="24"/>
          <w:lang w:val="en-US"/>
        </w:rPr>
        <w:t>essai</w:t>
      </w:r>
      <w:r w:rsidRPr="00680536">
        <w:rPr>
          <w:rFonts w:ascii="Times New Roman" w:hAnsi="Times New Roman" w:cs="Times New Roman"/>
          <w:sz w:val="24"/>
          <w:szCs w:val="24"/>
        </w:rPr>
        <w:t xml:space="preserve"> – попытка, проба, очерк, от лат. </w:t>
      </w:r>
      <w:r w:rsidRPr="00680536">
        <w:rPr>
          <w:rFonts w:ascii="Times New Roman" w:hAnsi="Times New Roman" w:cs="Times New Roman"/>
          <w:sz w:val="24"/>
          <w:szCs w:val="24"/>
          <w:lang w:val="en-US"/>
        </w:rPr>
        <w:t>exaigium</w:t>
      </w:r>
      <w:r w:rsidRPr="00680536">
        <w:rPr>
          <w:rFonts w:ascii="Times New Roman" w:hAnsi="Times New Roman" w:cs="Times New Roman"/>
          <w:sz w:val="24"/>
          <w:szCs w:val="24"/>
        </w:rPr>
        <w:t xml:space="preserve"> – взвешивание) –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предмета. Как правило, эссе предполагает новое, субъектно окрашенное слово о чем-либо и может иметь философский, историко-биографический, публицистический, литературно-критический, научно-популярный или беллетристический характер.</w:t>
      </w:r>
    </w:p>
    <w:p w:rsidR="00680536" w:rsidRPr="00680536" w:rsidRDefault="00680536" w:rsidP="0068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Для эссе характерны следующие черты:</w:t>
      </w:r>
    </w:p>
    <w:p w:rsidR="00680536" w:rsidRPr="00680536" w:rsidRDefault="00680536" w:rsidP="006805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Стиль эссе отличается образностью, афористичностью и установкой на разговорную интонацию и лексику.</w:t>
      </w:r>
    </w:p>
    <w:p w:rsidR="00680536" w:rsidRPr="00680536" w:rsidRDefault="00680536" w:rsidP="0068053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 xml:space="preserve">Свободная композиция. </w:t>
      </w:r>
    </w:p>
    <w:p w:rsidR="00680536" w:rsidRPr="00680536" w:rsidRDefault="00680536" w:rsidP="0068053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ЭССЕ призвано раскрыть мотивы выбора учительской профессии, отразить мировоззренческую и философскую позиции автора, собственные педагогические принципы и подходы к образованию, свое понимание миссии педагога в современном мире.</w:t>
      </w:r>
    </w:p>
    <w:p w:rsidR="00680536" w:rsidRPr="00680536" w:rsidRDefault="00680536" w:rsidP="006805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536">
        <w:rPr>
          <w:rFonts w:ascii="Times New Roman" w:hAnsi="Times New Roman" w:cs="Times New Roman"/>
          <w:sz w:val="24"/>
          <w:szCs w:val="24"/>
        </w:rPr>
        <w:t>ЭССЕ может носить характер творческого рассуждения о профессиональном портрете учителя, размышления о роли педагога в развитии и становлении ребенка в современном, высокотехнологичном обществе.</w:t>
      </w:r>
    </w:p>
    <w:p w:rsidR="00680536" w:rsidRPr="00680536" w:rsidRDefault="00680536" w:rsidP="00680536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0536">
        <w:rPr>
          <w:rFonts w:ascii="Times New Roman" w:hAnsi="Times New Roman" w:cs="Times New Roman"/>
          <w:i/>
          <w:sz w:val="24"/>
          <w:szCs w:val="24"/>
        </w:rPr>
        <w:t>ЭССЕ размещается на интернет-сайте участника конкурса.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68053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7 критериям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2 - 4 показателя. Соответствие конкретному показателю оценивается в 0 или 1 балл.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525"/>
        <w:gridCol w:w="5980"/>
        <w:gridCol w:w="1193"/>
      </w:tblGrid>
      <w:tr w:rsidR="00680536" w:rsidRPr="00680536" w:rsidTr="00DE0772">
        <w:trPr>
          <w:jc w:val="center"/>
        </w:trPr>
        <w:tc>
          <w:tcPr>
            <w:tcW w:w="645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25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193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680536" w:rsidRPr="00680536" w:rsidTr="00DE0772">
        <w:trPr>
          <w:trHeight w:val="389"/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грамотность текста (речевая, грамматическая орфографическая и пунктуационная)</w:t>
            </w: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 грамотность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4</w:t>
            </w:r>
          </w:p>
        </w:tc>
      </w:tr>
      <w:tr w:rsidR="00680536" w:rsidRPr="00680536" w:rsidTr="00DE0772">
        <w:trPr>
          <w:trHeight w:val="389"/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в области грамматики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trHeight w:val="389"/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орфографическая грамотность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trHeight w:val="390"/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пунктуационная грамотность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Обоснование актуальности</w:t>
            </w: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 и масштабность взгляда на профессию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</w:t>
            </w: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тенденции развития образования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практикой, обращение внимания на вызовы времени и запросы социума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ценностных ориентиров современной системы образования и наличие мировоззренческой позиции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</w:t>
            </w: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воспитательных целей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внимания на формирование гражданской позиции обучающихся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Аргументированность позиции</w:t>
            </w: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аргументов, отделение фактов от мнений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</w:t>
            </w: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иллюстрирующих примеров и фактов 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выводов и обобщения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формулировать проблемы и видеть пути их решения</w:t>
            </w: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чёткость и обоснованность при формулировании проблем, способность выделять значимое последовательность в изложении своей позиции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</w:t>
            </w: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нестандартность предлагаемых решений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Рефлексивность</w:t>
            </w: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смысла собственной педагогической деятельности (навыки самоанализа педагогической деятельности)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2</w:t>
            </w: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оценка собственных принципов и подходов к образованию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25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изложения</w:t>
            </w: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художественный стиль и нестандартность изложения</w:t>
            </w:r>
          </w:p>
        </w:tc>
        <w:tc>
          <w:tcPr>
            <w:tcW w:w="1193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3</w:t>
            </w: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ind w:left="1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яркость и образность изложения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64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ind w:left="1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5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ясность и целостность изложения</w:t>
            </w:r>
          </w:p>
        </w:tc>
        <w:tc>
          <w:tcPr>
            <w:tcW w:w="1193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DE0772">
        <w:trPr>
          <w:jc w:val="center"/>
        </w:trPr>
        <w:tc>
          <w:tcPr>
            <w:tcW w:w="9150" w:type="dxa"/>
            <w:gridSpan w:val="3"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93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</w:tr>
    </w:tbl>
    <w:p w:rsidR="00680536" w:rsidRPr="00680536" w:rsidRDefault="00680536" w:rsidP="00680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536" w:rsidRPr="00680536" w:rsidRDefault="00680536" w:rsidP="00680536">
      <w:pPr>
        <w:pStyle w:val="3"/>
        <w:rPr>
          <w:i/>
          <w:szCs w:val="24"/>
        </w:rPr>
      </w:pPr>
      <w:r w:rsidRPr="00680536">
        <w:rPr>
          <w:b w:val="0"/>
          <w:i/>
          <w:szCs w:val="24"/>
        </w:rPr>
        <w:t>Конкурсное испытание</w:t>
      </w:r>
      <w:r w:rsidRPr="00680536">
        <w:rPr>
          <w:i/>
          <w:szCs w:val="24"/>
        </w:rPr>
        <w:t xml:space="preserve"> «МЕТОДИЧЕСКИЙ СЕМИНАР»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680536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Цель: 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демонстрация методической грамотности, соотнесения педагогической теории с практикой,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образовательных стандартов </w:t>
      </w:r>
      <w:r w:rsidR="00DE0772">
        <w:rPr>
          <w:rFonts w:ascii="Times New Roman" w:hAnsi="Times New Roman" w:cs="Times New Roman"/>
          <w:color w:val="000000"/>
          <w:sz w:val="24"/>
          <w:szCs w:val="24"/>
        </w:rPr>
        <w:t xml:space="preserve">дошкольного, 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>начального и основного общего образования,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 (далее профессиональный стандарт «Педагог»).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 xml:space="preserve"> Конкурсант в тезисной форме в течение 5-10 минут излагает свои концептуальные методические подходы, основанные на опыте работы.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color w:val="000000"/>
          <w:sz w:val="24"/>
          <w:szCs w:val="24"/>
        </w:rPr>
        <w:t>Представление может сопровождаться мультимедийной презентацией, содержащей описание опыта профессиональной деятельности участника конкурса, используемых им технологий и методик, направленных на реализацию требований ФГОС и профессионального стандарта «Педагог». Затем в течение 5 минут проходит диалог членов жюри с конкурсантом в форме вопросов и ответов.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680536" w:rsidRPr="00680536" w:rsidRDefault="00680536" w:rsidP="00680536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0536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задания осуществляется по 5 критериям</w:t>
      </w:r>
      <w:r w:rsidRPr="00680536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показателей, Соответствие конкретному показателю оценивается в диапазоне от 0 до 2 баллов.</w:t>
      </w:r>
    </w:p>
    <w:p w:rsidR="00680536" w:rsidRPr="00680536" w:rsidRDefault="00680536" w:rsidP="00680536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504"/>
        <w:gridCol w:w="6095"/>
        <w:gridCol w:w="1134"/>
      </w:tblGrid>
      <w:tr w:rsidR="00680536" w:rsidRPr="00680536" w:rsidTr="00075B1E">
        <w:tc>
          <w:tcPr>
            <w:tcW w:w="616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0536" w:rsidRPr="00680536" w:rsidTr="00075B1E">
        <w:tc>
          <w:tcPr>
            <w:tcW w:w="61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и практическая </w:t>
            </w: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применимость</w:t>
            </w: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применение методики на практике и внесение изменений в практику преподавания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680536" w:rsidRDefault="00680536" w:rsidP="004B32C5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количественных и качественных показателей достижения результата и разнообразие результатов (предметные, метапредметные, личностные)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методики преподавания с планируемыми результатами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и ценностный потенциал представленного опыта педагогической деятельности учителя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перспектив собственного профессионального развития и потенциала транслирования методик и технологий преподавания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вест диалог и понимать суть обсуждаемых проблем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и полнота ответов на вопросы экспертов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широкий взгляд на существующие проблемы, умение выделять главное и наличие собственной позиции по обсуждаемым вопросам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целеполагание и проведение рефлексии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толерантное отношение к различным позициям и уважение различных точек зрения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Оригинальность и творческий подход</w:t>
            </w: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увидеть новые стороны в обсуждаемых вопросах преподавания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творческий подход и способность найти неожиданные решения педагогических задач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индивидуальности и отход от существующих шаблонов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яркие примеры и образы, используемые в выступлении и ответах па вопросы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методического содержания и его метапредметный потенциал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корректность и методическая грамотность</w:t>
            </w: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убедительное и аргументированное методическое обоснование эффективности представленного педагогического опыта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точность и корректность использования педагогической терминологии, отсутствие фактических ошибок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технологичность и логическая последовательность в представлении опыта педагогической деятельности (выстраивание шагов и наличие алгоритмов)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активных и интерактивных подходов для мотивации и поддержки самостоятельности обучающихся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адекватная оценка и мониторинг собственных педагогических достижений в области методики преподавания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 и иллюстративность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речи, ясность выражения мыслей и  владение навыками ораторского мастерства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680536" w:rsidTr="00075B1E">
        <w:tc>
          <w:tcPr>
            <w:tcW w:w="616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680536" w:rsidRDefault="00680536" w:rsidP="006805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680536" w:rsidRDefault="00680536" w:rsidP="00680536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05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источников информации и образовательных ресурсов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680536" w:rsidRDefault="00680536" w:rsidP="00680536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  <w:shd w:val="clear" w:color="auto" w:fill="auto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структурирование информации в разных форматах  (текстовом, графическом, электронном и др.)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  <w:shd w:val="clear" w:color="auto" w:fill="auto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кругозор н общая эрудиция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9215" w:type="dxa"/>
            <w:gridSpan w:val="3"/>
            <w:shd w:val="clear" w:color="auto" w:fill="auto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tbl>
      <w:tblPr>
        <w:tblpPr w:leftFromText="180" w:rightFromText="180" w:vertAnchor="text" w:horzAnchor="margin" w:tblpX="-431" w:tblpY="-451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498"/>
        <w:gridCol w:w="6095"/>
        <w:gridCol w:w="1134"/>
      </w:tblGrid>
      <w:tr w:rsidR="00075B1E" w:rsidRPr="009D151B" w:rsidTr="009D151B">
        <w:tc>
          <w:tcPr>
            <w:tcW w:w="616" w:type="dxa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498" w:type="dxa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и языковая грамотность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корректность учебного содержания и использования научного языка (термины, символы, условные обозначения) глубина и широта знаний по теме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доступность изложения, адекватность объёма информации (возрастным особенностям обучающихся и требованиям образовательной программы)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в ИКТ, культура поведения в виртуальной среде и визуализация информации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языковая культура учителя и обучающихся (наличие заданий на составление связного текста и развитие культуры речи)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Результативность 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предметных результатов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метапредметных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личностных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учащихся в исследовательскую деятельность (выдвижение гипотез, сбор данных, поиск источников информации)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соотнесение действий с планируемыми результатами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мастерство и творчество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методов и приемов, смена видов деятельности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новизна и оригинальность подходов, нестандартность действий и индивидуальность учителя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сравнительных подходов, формирование умения аргументировать свою позицию, использование дискуссионных подходов и проектирования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форм работы с информацией и использование разных источников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методов и приемов целеполаганию (реализации цели, решению задач, достижению результатов)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Мотивирование к обучению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системность и последовательность проведения мотивации в структуре занятия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доброжелательная атмосфера, безопасная и комфортная образовательная среда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проблемных ситуаций, опора на интересы и потребности обучающихся (умение сформулировать или вывести на формулировку проблемы, опора на жизненный опыт учеников)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образовательной успешности для всех обучающихся, в том числе с особыми потребностями и ограниченными возможностями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Рефлексивность и оценивание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обратная связь, наличие возможностей для высказывания собственной точки зрения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понятность процедуры и критериев оценивания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адекватность оценки и рефлексии проведенного урока, 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точность ответов на вопросы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постановка и понимание целей, задач и ожидаемых результатов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инструкций и пояснений для выполнения заданий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правил н процедур совместной работы на уроке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внимание на индивидуальные запросы и интересы обучающихся, создание возможностей для инклюзивного образования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своей деятельности, понимание достижений и проблем, умение оценить проведенный урок и провести критический анализ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hd w:val="clear" w:color="auto" w:fill="FFFFFF"/>
              <w:spacing w:after="0" w:line="240" w:lineRule="auto"/>
              <w:ind w:lef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Эффективная коммуникация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и сотрудничество обучающихся между собой, с учителем и с различными источниками информации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толерантного отношения к различным позициям, возможности для высказывания учащимися своей точки зрения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эффективной обратной связи на занятии, способность учителя задавать модель коммуникации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вопросов на понимание, развитие умений учащихся формулировать вопросы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конструктивного диалога, в том числе и при самоанализе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ценностных ориентиров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воспитательный эффект урока и педагогической деятельности учителя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безопасного поведения и формирования культуры здорового образа жизни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внимания учащихся на ценностные ориентиры и ценностные аспекты учебного знания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толерантного отношения к различным мнениям н культурным особенностям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ситуаций для обсуждения и принятия общих ценностей гражданской направленности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Метапредметный и междисциплинарный подход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универсальных учебных действий разных видов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потенциала различных дисциплин и корректность в использовании содержания других дисциплин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особенностей метапредметного подхода и его отличия от использования междисциплинарных связей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системность и целесообразность использования междисциплинарных и метапредметных подходов 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 проведённое занятие с учетом использования метапредметных и междисциплинарных связей, обоснование метапредметных результатов урока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98" w:type="dxa"/>
            <w:vMerge w:val="restart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самостоятельности, активности и 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 обучающихся</w:t>
            </w: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 активных и интерактивных подходов для развития самостоятельности обучающихся (работ в группах, формулирование вопросов и ч. п.)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на уроке ситуаций для выбора и самоопределения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личной и групповой ответственности при выполнении заданий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творческих задач, возможности для самостоятельной работы и создание ситуаций успеха на уроке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616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8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75B1E" w:rsidRPr="009D151B" w:rsidRDefault="00075B1E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 личного достоинства каждого ученика и доброжелательная атмосфера</w:t>
            </w:r>
          </w:p>
        </w:tc>
        <w:tc>
          <w:tcPr>
            <w:tcW w:w="1134" w:type="dxa"/>
            <w:vMerge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5B1E" w:rsidRPr="009D151B" w:rsidTr="009D151B">
        <w:tc>
          <w:tcPr>
            <w:tcW w:w="9209" w:type="dxa"/>
            <w:gridSpan w:val="3"/>
            <w:shd w:val="clear" w:color="auto" w:fill="auto"/>
          </w:tcPr>
          <w:p w:rsidR="00075B1E" w:rsidRPr="009D151B" w:rsidRDefault="00075B1E" w:rsidP="009D151B">
            <w:pPr>
              <w:shd w:val="clear" w:color="auto" w:fill="FFFFFF"/>
              <w:spacing w:after="0" w:line="240" w:lineRule="auto"/>
              <w:ind w:left="139" w:hanging="13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075B1E" w:rsidRPr="009D151B" w:rsidRDefault="00075B1E" w:rsidP="009D151B">
            <w:pPr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680536" w:rsidRPr="009D151B" w:rsidRDefault="00680536" w:rsidP="009D15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80536" w:rsidRPr="009D151B" w:rsidRDefault="00680536" w:rsidP="009D151B">
      <w:pPr>
        <w:pStyle w:val="3"/>
        <w:rPr>
          <w:szCs w:val="24"/>
        </w:rPr>
      </w:pPr>
      <w:r w:rsidRPr="009D151B">
        <w:rPr>
          <w:b w:val="0"/>
          <w:i/>
          <w:szCs w:val="24"/>
        </w:rPr>
        <w:t>Конкурсное испытание</w:t>
      </w:r>
      <w:r w:rsidRPr="009D151B">
        <w:rPr>
          <w:i/>
          <w:szCs w:val="24"/>
        </w:rPr>
        <w:t xml:space="preserve"> «УРОК</w:t>
      </w:r>
      <w:r w:rsidR="00DE0772" w:rsidRPr="009D151B">
        <w:rPr>
          <w:i/>
          <w:szCs w:val="24"/>
        </w:rPr>
        <w:t xml:space="preserve"> / ЗАНЯТИЕ</w:t>
      </w:r>
      <w:r w:rsidRPr="009D151B">
        <w:rPr>
          <w:i/>
          <w:szCs w:val="24"/>
        </w:rPr>
        <w:t>»</w:t>
      </w:r>
    </w:p>
    <w:p w:rsidR="00680536" w:rsidRPr="009D151B" w:rsidRDefault="00680536" w:rsidP="009D15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</w:p>
    <w:p w:rsidR="00680536" w:rsidRPr="009D151B" w:rsidRDefault="00680536" w:rsidP="009D15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9D151B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конкурсантом своего профессионального потенциала в условиях планирования, проведения и анализа эффективности урока</w:t>
      </w:r>
      <w:r w:rsidR="00DE0772" w:rsidRPr="009D151B">
        <w:rPr>
          <w:rFonts w:ascii="Times New Roman" w:hAnsi="Times New Roman" w:cs="Times New Roman"/>
          <w:color w:val="000000"/>
          <w:sz w:val="24"/>
          <w:szCs w:val="24"/>
        </w:rPr>
        <w:t xml:space="preserve"> / занятия</w:t>
      </w:r>
      <w:r w:rsidRPr="009D151B">
        <w:rPr>
          <w:rFonts w:ascii="Times New Roman" w:hAnsi="Times New Roman" w:cs="Times New Roman"/>
          <w:color w:val="000000"/>
          <w:sz w:val="24"/>
          <w:szCs w:val="24"/>
        </w:rPr>
        <w:t>, проявление творческого потенциала, самостоятельности, умения ориентироваться в ситуации, знания своего предмета и способности выйти в обучении на межпредметный и метапредметный уровни.</w:t>
      </w:r>
    </w:p>
    <w:p w:rsidR="00680536" w:rsidRPr="009D151B" w:rsidRDefault="00680536" w:rsidP="009D151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Формат конкурсного испытания:</w:t>
      </w:r>
      <w:r w:rsidRPr="009D151B">
        <w:rPr>
          <w:rFonts w:ascii="Times New Roman" w:hAnsi="Times New Roman" w:cs="Times New Roman"/>
          <w:color w:val="000000"/>
          <w:sz w:val="24"/>
          <w:szCs w:val="24"/>
        </w:rPr>
        <w:t xml:space="preserve"> урок по предмету</w:t>
      </w:r>
      <w:r w:rsidR="00DE0772" w:rsidRPr="009D151B">
        <w:rPr>
          <w:rFonts w:ascii="Times New Roman" w:hAnsi="Times New Roman" w:cs="Times New Roman"/>
          <w:color w:val="000000"/>
          <w:sz w:val="24"/>
          <w:szCs w:val="24"/>
        </w:rPr>
        <w:t xml:space="preserve"> / занятие</w:t>
      </w:r>
      <w:r w:rsidRPr="009D151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80536" w:rsidRPr="009D151B" w:rsidRDefault="00DE0772" w:rsidP="009D151B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1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80536" w:rsidRPr="009D151B">
        <w:rPr>
          <w:rFonts w:ascii="Times New Roman" w:hAnsi="Times New Roman" w:cs="Times New Roman"/>
          <w:color w:val="000000"/>
          <w:sz w:val="24"/>
          <w:szCs w:val="24"/>
        </w:rPr>
        <w:t>амоанализ урока</w:t>
      </w:r>
      <w:r w:rsidRPr="009D151B">
        <w:rPr>
          <w:rFonts w:ascii="Times New Roman" w:hAnsi="Times New Roman" w:cs="Times New Roman"/>
          <w:color w:val="000000"/>
          <w:sz w:val="24"/>
          <w:szCs w:val="24"/>
        </w:rPr>
        <w:t xml:space="preserve"> / занятия</w:t>
      </w:r>
      <w:r w:rsidR="00680536" w:rsidRPr="009D151B">
        <w:rPr>
          <w:rFonts w:ascii="Times New Roman" w:hAnsi="Times New Roman" w:cs="Times New Roman"/>
          <w:color w:val="000000"/>
          <w:sz w:val="24"/>
          <w:szCs w:val="24"/>
        </w:rPr>
        <w:t xml:space="preserve"> и вопросы жюри - до 10-ти минут. </w:t>
      </w:r>
    </w:p>
    <w:p w:rsidR="00680536" w:rsidRPr="009D151B" w:rsidRDefault="00680536" w:rsidP="009D1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1B">
        <w:rPr>
          <w:rFonts w:ascii="Times New Roman" w:hAnsi="Times New Roman" w:cs="Times New Roman"/>
          <w:sz w:val="24"/>
          <w:szCs w:val="24"/>
        </w:rPr>
        <w:t>Конкурсный урок</w:t>
      </w:r>
      <w:r w:rsidR="00075B1E" w:rsidRPr="009D151B">
        <w:rPr>
          <w:rFonts w:ascii="Times New Roman" w:hAnsi="Times New Roman" w:cs="Times New Roman"/>
          <w:sz w:val="24"/>
          <w:szCs w:val="24"/>
        </w:rPr>
        <w:t xml:space="preserve"> / занятие</w:t>
      </w:r>
      <w:r w:rsidRPr="009D151B">
        <w:rPr>
          <w:rFonts w:ascii="Times New Roman" w:hAnsi="Times New Roman" w:cs="Times New Roman"/>
          <w:sz w:val="24"/>
          <w:szCs w:val="24"/>
        </w:rPr>
        <w:t xml:space="preserve"> является иллюстрацией представленного опыта работы </w:t>
      </w:r>
      <w:r w:rsidR="00075B1E" w:rsidRPr="009D151B">
        <w:rPr>
          <w:rFonts w:ascii="Times New Roman" w:hAnsi="Times New Roman" w:cs="Times New Roman"/>
          <w:sz w:val="24"/>
          <w:szCs w:val="24"/>
        </w:rPr>
        <w:t>педагога</w:t>
      </w:r>
      <w:r w:rsidRPr="009D151B">
        <w:rPr>
          <w:rFonts w:ascii="Times New Roman" w:hAnsi="Times New Roman" w:cs="Times New Roman"/>
          <w:sz w:val="24"/>
          <w:szCs w:val="24"/>
        </w:rPr>
        <w:t>.</w:t>
      </w:r>
    </w:p>
    <w:p w:rsidR="00680536" w:rsidRPr="009D151B" w:rsidRDefault="00680536" w:rsidP="009D1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1B">
        <w:rPr>
          <w:rFonts w:ascii="Times New Roman" w:hAnsi="Times New Roman" w:cs="Times New Roman"/>
          <w:sz w:val="24"/>
          <w:szCs w:val="24"/>
        </w:rPr>
        <w:t>Урок</w:t>
      </w:r>
      <w:r w:rsidR="00075B1E" w:rsidRPr="009D151B">
        <w:rPr>
          <w:rFonts w:ascii="Times New Roman" w:hAnsi="Times New Roman" w:cs="Times New Roman"/>
          <w:sz w:val="24"/>
          <w:szCs w:val="24"/>
        </w:rPr>
        <w:t xml:space="preserve"> / занятие</w:t>
      </w:r>
      <w:r w:rsidRPr="009D151B">
        <w:rPr>
          <w:rFonts w:ascii="Times New Roman" w:hAnsi="Times New Roman" w:cs="Times New Roman"/>
          <w:sz w:val="24"/>
          <w:szCs w:val="24"/>
        </w:rPr>
        <w:t xml:space="preserve"> проводится в той форме, которая способна отразить педагогическое мастерство </w:t>
      </w:r>
      <w:r w:rsidR="00075B1E" w:rsidRPr="009D151B">
        <w:rPr>
          <w:rFonts w:ascii="Times New Roman" w:hAnsi="Times New Roman" w:cs="Times New Roman"/>
          <w:sz w:val="24"/>
          <w:szCs w:val="24"/>
        </w:rPr>
        <w:t>педагога</w:t>
      </w:r>
      <w:r w:rsidRPr="009D151B">
        <w:rPr>
          <w:rFonts w:ascii="Times New Roman" w:hAnsi="Times New Roman" w:cs="Times New Roman"/>
          <w:sz w:val="24"/>
          <w:szCs w:val="24"/>
        </w:rPr>
        <w:t>. Конкурсанту следует учесть в содержании урока</w:t>
      </w:r>
      <w:r w:rsidR="00075B1E" w:rsidRPr="009D151B">
        <w:rPr>
          <w:rFonts w:ascii="Times New Roman" w:hAnsi="Times New Roman" w:cs="Times New Roman"/>
          <w:sz w:val="24"/>
          <w:szCs w:val="24"/>
        </w:rPr>
        <w:t xml:space="preserve"> / занятия</w:t>
      </w:r>
      <w:r w:rsidRPr="009D151B">
        <w:rPr>
          <w:rFonts w:ascii="Times New Roman" w:hAnsi="Times New Roman" w:cs="Times New Roman"/>
          <w:sz w:val="24"/>
          <w:szCs w:val="24"/>
        </w:rPr>
        <w:t xml:space="preserve">, что </w:t>
      </w:r>
      <w:r w:rsidR="00075B1E" w:rsidRPr="009D151B">
        <w:rPr>
          <w:rFonts w:ascii="Times New Roman" w:hAnsi="Times New Roman" w:cs="Times New Roman"/>
          <w:sz w:val="24"/>
          <w:szCs w:val="24"/>
        </w:rPr>
        <w:t>практическая деятельность</w:t>
      </w:r>
      <w:r w:rsidRPr="009D151B">
        <w:rPr>
          <w:rFonts w:ascii="Times New Roman" w:hAnsi="Times New Roman" w:cs="Times New Roman"/>
          <w:sz w:val="24"/>
          <w:szCs w:val="24"/>
        </w:rPr>
        <w:t xml:space="preserve"> проходит с незнакомыми ему </w:t>
      </w:r>
      <w:r w:rsidR="00075B1E" w:rsidRPr="009D151B">
        <w:rPr>
          <w:rFonts w:ascii="Times New Roman" w:hAnsi="Times New Roman" w:cs="Times New Roman"/>
          <w:sz w:val="24"/>
          <w:szCs w:val="24"/>
        </w:rPr>
        <w:t>детьми</w:t>
      </w:r>
      <w:r w:rsidRPr="009D151B">
        <w:rPr>
          <w:rFonts w:ascii="Times New Roman" w:hAnsi="Times New Roman" w:cs="Times New Roman"/>
          <w:sz w:val="24"/>
          <w:szCs w:val="24"/>
        </w:rPr>
        <w:t xml:space="preserve">, поэтому ссылки на незапланированный уровень подготовленности обучающихся и другие «недостатки» </w:t>
      </w:r>
      <w:r w:rsidR="00075B1E" w:rsidRPr="009D151B">
        <w:rPr>
          <w:rFonts w:ascii="Times New Roman" w:hAnsi="Times New Roman" w:cs="Times New Roman"/>
          <w:sz w:val="24"/>
          <w:szCs w:val="24"/>
        </w:rPr>
        <w:t>класса / группы</w:t>
      </w:r>
      <w:r w:rsidRPr="009D151B">
        <w:rPr>
          <w:rFonts w:ascii="Times New Roman" w:hAnsi="Times New Roman" w:cs="Times New Roman"/>
          <w:sz w:val="24"/>
          <w:szCs w:val="24"/>
        </w:rPr>
        <w:t xml:space="preserve"> </w:t>
      </w:r>
      <w:r w:rsidR="00075B1E" w:rsidRPr="009D151B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9D151B">
        <w:rPr>
          <w:rFonts w:ascii="Times New Roman" w:hAnsi="Times New Roman" w:cs="Times New Roman"/>
          <w:sz w:val="24"/>
          <w:szCs w:val="24"/>
        </w:rPr>
        <w:t>некорректны. Урок</w:t>
      </w:r>
      <w:r w:rsidR="00075B1E" w:rsidRPr="009D151B">
        <w:rPr>
          <w:rFonts w:ascii="Times New Roman" w:hAnsi="Times New Roman" w:cs="Times New Roman"/>
          <w:sz w:val="24"/>
          <w:szCs w:val="24"/>
        </w:rPr>
        <w:t xml:space="preserve"> / занятия</w:t>
      </w:r>
      <w:r w:rsidRPr="009D151B">
        <w:rPr>
          <w:rFonts w:ascii="Times New Roman" w:hAnsi="Times New Roman" w:cs="Times New Roman"/>
          <w:sz w:val="24"/>
          <w:szCs w:val="24"/>
        </w:rPr>
        <w:t xml:space="preserve"> проходит в классе</w:t>
      </w:r>
      <w:r w:rsidR="00075B1E" w:rsidRPr="009D151B">
        <w:rPr>
          <w:rFonts w:ascii="Times New Roman" w:hAnsi="Times New Roman" w:cs="Times New Roman"/>
          <w:sz w:val="24"/>
          <w:szCs w:val="24"/>
        </w:rPr>
        <w:t xml:space="preserve"> / группе</w:t>
      </w:r>
      <w:r w:rsidRPr="009D151B">
        <w:rPr>
          <w:rFonts w:ascii="Times New Roman" w:hAnsi="Times New Roman" w:cs="Times New Roman"/>
          <w:sz w:val="24"/>
          <w:szCs w:val="24"/>
        </w:rPr>
        <w:t>, определенном заявкой участника конкурса. Тема урока</w:t>
      </w:r>
      <w:r w:rsidR="00075B1E" w:rsidRPr="009D151B">
        <w:rPr>
          <w:rFonts w:ascii="Times New Roman" w:hAnsi="Times New Roman" w:cs="Times New Roman"/>
          <w:sz w:val="24"/>
          <w:szCs w:val="24"/>
        </w:rPr>
        <w:t xml:space="preserve"> / занятия</w:t>
      </w:r>
      <w:r w:rsidRPr="009D151B">
        <w:rPr>
          <w:rFonts w:ascii="Times New Roman" w:hAnsi="Times New Roman" w:cs="Times New Roman"/>
          <w:sz w:val="24"/>
          <w:szCs w:val="24"/>
        </w:rPr>
        <w:t xml:space="preserve"> соответствует календарному плану изучения материала.</w:t>
      </w:r>
      <w:r w:rsidRPr="009D151B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если преподаваемый конкурсантом предмет не изучается в образовательной организации, урок проводится на вводную тему.</w:t>
      </w:r>
    </w:p>
    <w:p w:rsidR="00680536" w:rsidRPr="009D151B" w:rsidRDefault="00680536" w:rsidP="009D1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51B">
        <w:rPr>
          <w:rFonts w:ascii="Times New Roman" w:hAnsi="Times New Roman" w:cs="Times New Roman"/>
          <w:sz w:val="24"/>
          <w:szCs w:val="24"/>
        </w:rPr>
        <w:t>Самоанализ урока</w:t>
      </w:r>
      <w:r w:rsidR="00075B1E" w:rsidRPr="009D151B">
        <w:rPr>
          <w:rFonts w:ascii="Times New Roman" w:hAnsi="Times New Roman" w:cs="Times New Roman"/>
          <w:sz w:val="24"/>
          <w:szCs w:val="24"/>
        </w:rPr>
        <w:t xml:space="preserve"> / занятия</w:t>
      </w:r>
      <w:r w:rsidRPr="009D151B">
        <w:rPr>
          <w:rFonts w:ascii="Times New Roman" w:hAnsi="Times New Roman" w:cs="Times New Roman"/>
          <w:sz w:val="24"/>
          <w:szCs w:val="24"/>
        </w:rPr>
        <w:t xml:space="preserve"> проходит непосредственно после проведения учебного занятия. Конкурсант может сравнить условия проведения конкурсного урока с теми, в которых работает сам, поделиться своими неиспользованными на данном уроке находками, указать на собственные ошибки. Таким образом, оценивается способность конкурсанта к анализу собственной деятельности. В ходе самоанализа не рекомендуется пользоваться предварительно заготовленными материалами, необходимо опираться на содержание и форму только что проведенного урока.</w:t>
      </w:r>
    </w:p>
    <w:p w:rsidR="00680536" w:rsidRPr="009D151B" w:rsidRDefault="001F2354" w:rsidP="001F2354">
      <w:pPr>
        <w:shd w:val="clear" w:color="auto" w:fill="FFFFFF"/>
        <w:spacing w:after="0" w:line="240" w:lineRule="auto"/>
        <w:ind w:left="45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«КОНКУРСНЫЙ УРОК»</w:t>
      </w:r>
    </w:p>
    <w:p w:rsidR="00680536" w:rsidRPr="009D151B" w:rsidRDefault="009D151B" w:rsidP="009D151B">
      <w:pPr>
        <w:shd w:val="clear" w:color="auto" w:fill="FFFFFF"/>
        <w:spacing w:after="0" w:line="240" w:lineRule="auto"/>
        <w:ind w:left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1). </w:t>
      </w:r>
      <w:r w:rsidR="00680536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Оценка выполнения конкурсного </w:t>
      </w:r>
      <w:r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урока</w:t>
      </w:r>
      <w:r w:rsidR="00680536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осуществляется по 10 критериям</w:t>
      </w:r>
      <w:r w:rsidR="00680536" w:rsidRPr="009D151B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диапазоне 0 до 2 баллов. В случае несоответствия урока установленной теме выполнение задания автоматически оценивается в 0 баллов.</w:t>
      </w:r>
    </w:p>
    <w:p w:rsidR="00680536" w:rsidRPr="009D151B" w:rsidRDefault="00680536" w:rsidP="009D15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2504"/>
        <w:gridCol w:w="6095"/>
        <w:gridCol w:w="1134"/>
      </w:tblGrid>
      <w:tr w:rsidR="00680536" w:rsidRPr="009D151B" w:rsidTr="00075B1E">
        <w:tc>
          <w:tcPr>
            <w:tcW w:w="616" w:type="dxa"/>
          </w:tcPr>
          <w:p w:rsidR="00680536" w:rsidRPr="009D151B" w:rsidRDefault="00680536" w:rsidP="009D151B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04" w:type="dxa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0536" w:rsidRPr="009D151B" w:rsidTr="00075B1E">
        <w:tc>
          <w:tcPr>
            <w:tcW w:w="616" w:type="dxa"/>
            <w:vMerge w:val="restart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продуманный и разносторонний анализ ситуации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разных проблем и понимание сути решаемой проблемы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выдвигать гипотезы н предположения, проводить проверку и основывать свои выводы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продуманность и четкая последовательность: план действий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выстраивание целеполагания (умение ставить и 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осознавать цели, понимание ожидаемых результатов, соотнесение задач с поставленными целями)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 w:val="restart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Коммуникационная и языковая культура</w:t>
            </w: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конструктивного взаимодействия в командной работе (умение слушать и слышать)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вовлеченность в разработку и представление проекта, умение осмыслить и переработать имеющийся опыт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 и корректное использование понятийного аппарата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формулировать вопросы, делать комментарии и отвечать на поставленные вопросы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ведение дискуссии (уважение других точек зрения, понимание других точек зрения)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 w:val="restart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Актуальность и реалистичность решений</w:t>
            </w: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доказательство значимости проблемы проекта для образования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разных путей решения проблемы, обоснование гипотезы и аргументированность выбора решения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видение путей эффективного решения существующих; проблем и значимости решений для образования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реалистичность ресурсного обеспечения и минимизация возможных рисков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распространения н внедрения проекта в  образовательную практику, потенциал тиражирования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 w:val="restart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</w:t>
            </w: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н наглядность достижения поставленных целей и выполнения задач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прогнозируемость результатов, соотнесение достигнутых и планируемых результатов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конкретность и продуктивность деятельности (продукты, эффекты проекта)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сравнительных подходов в разработке  и представлению образовательного проекта (сопоставление и использование лучших практик)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эффектность, наглядность и культура представления проекта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 w:val="restart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0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и оригинальность представления проекта</w:t>
            </w: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нестандартность н оригинальность идей и  предложений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видеть новые стороны в обсуждаемой проблеме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инициативность и ответственность при выполнении задач образовательного проекта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адекватность оценки и самооценки деятельности и результатов проекта, способность к внесению корректив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616" w:type="dxa"/>
            <w:vMerge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  <w:vMerge/>
            <w:shd w:val="clear" w:color="auto" w:fill="auto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ind w:left="10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80536" w:rsidRPr="009D151B" w:rsidRDefault="00680536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творчества, индивидуальности и яркий стиль представления проекта</w:t>
            </w:r>
          </w:p>
        </w:tc>
        <w:tc>
          <w:tcPr>
            <w:tcW w:w="1134" w:type="dxa"/>
            <w:vMerge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0536" w:rsidRPr="009D151B" w:rsidTr="00075B1E">
        <w:tc>
          <w:tcPr>
            <w:tcW w:w="9215" w:type="dxa"/>
            <w:gridSpan w:val="3"/>
          </w:tcPr>
          <w:p w:rsidR="00680536" w:rsidRPr="009D151B" w:rsidRDefault="00680536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Максимальное </w:t>
            </w:r>
            <w:r w:rsidRPr="009D15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1134" w:type="dxa"/>
            <w:shd w:val="clear" w:color="auto" w:fill="auto"/>
          </w:tcPr>
          <w:p w:rsidR="00680536" w:rsidRPr="009D151B" w:rsidRDefault="00680536" w:rsidP="009D151B">
            <w:pPr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</w:tr>
    </w:tbl>
    <w:p w:rsidR="009D151B" w:rsidRDefault="009D151B" w:rsidP="009D151B">
      <w:pPr>
        <w:pStyle w:val="3"/>
        <w:rPr>
          <w:b w:val="0"/>
          <w:i/>
          <w:szCs w:val="24"/>
        </w:rPr>
      </w:pPr>
    </w:p>
    <w:p w:rsidR="009D151B" w:rsidRPr="001F2354" w:rsidRDefault="001F2354" w:rsidP="001F23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5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«КОНКУРСНОЕ ЗАНЯТИЕ»</w:t>
      </w:r>
    </w:p>
    <w:p w:rsidR="009D151B" w:rsidRPr="009D151B" w:rsidRDefault="001F2354" w:rsidP="009D151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2). </w:t>
      </w:r>
      <w:r w:rsidR="009D151B" w:rsidRPr="009D151B">
        <w:rPr>
          <w:rFonts w:ascii="Times New Roman" w:hAnsi="Times New Roman" w:cs="Times New Roman"/>
          <w:b/>
          <w:i/>
          <w:color w:val="000000"/>
          <w:sz w:val="24"/>
          <w:szCs w:val="24"/>
        </w:rPr>
        <w:t>Оценка выполнения конкурсного испытания осуществляется по 7 критериям</w:t>
      </w:r>
      <w:r w:rsidR="009D151B" w:rsidRPr="009D151B">
        <w:rPr>
          <w:rFonts w:ascii="Times New Roman" w:hAnsi="Times New Roman" w:cs="Times New Roman"/>
          <w:color w:val="000000"/>
          <w:sz w:val="24"/>
          <w:szCs w:val="24"/>
        </w:rPr>
        <w:t>, каждый из которых включает 5 показателей. Соответствие конкретному показателю оценивается в 0, 1 или 2 балла.</w:t>
      </w:r>
    </w:p>
    <w:p w:rsidR="009D151B" w:rsidRPr="009D151B" w:rsidRDefault="009D151B" w:rsidP="009D15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552"/>
        <w:gridCol w:w="5953"/>
        <w:gridCol w:w="1276"/>
      </w:tblGrid>
      <w:tr w:rsidR="009D151B" w:rsidRPr="009D151B" w:rsidTr="001F2354">
        <w:tc>
          <w:tcPr>
            <w:tcW w:w="568" w:type="dxa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D151B" w:rsidRPr="009D151B" w:rsidTr="001F2354">
        <w:trPr>
          <w:trHeight w:val="62"/>
        </w:trPr>
        <w:tc>
          <w:tcPr>
            <w:tcW w:w="568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DejaVu Sans" w:hAnsi="Times New Roman" w:cs="Times New Roman"/>
                <w:b/>
                <w:color w:val="000000"/>
                <w:sz w:val="24"/>
                <w:szCs w:val="24"/>
              </w:rPr>
              <w:t>Проективные умения</w:t>
            </w: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рациональность структуры занятия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1F2354">
        <w:trPr>
          <w:trHeight w:val="61"/>
        </w:trPr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выстраивание целеполагания (понимание целей, задач 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ожидаемых результатов)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rPr>
          <w:trHeight w:val="61"/>
        </w:trPr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оригинальность </w:t>
            </w: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организации и выбора содержания занятия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rPr>
          <w:trHeight w:val="61"/>
        </w:trPr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способность конструирования воспитательно-образовательного процесса в условиях конкретной образовательной ситуации и организации совместной деятельности с другими субъектами образовательной деятельности (педагогами и воспитанниками)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rPr>
          <w:trHeight w:val="61"/>
        </w:trPr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показателей достижения результата и проведение оценки результативности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Методическая компетентность</w:t>
            </w: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соответствие содержания, методов и приёмов возрасту воспитанников,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умение заинтересовать группу детей выбранным содержанием и видом деятельности и поддержать детскую инициативу и самостоятельность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целостного образовательного процесса на основе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и удерживать интерес детей в течение образовательной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разнообразных видов деятельности, интегрируемых друг с другом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в течение образовательной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rPr>
          <w:trHeight w:val="512"/>
        </w:trPr>
        <w:tc>
          <w:tcPr>
            <w:tcW w:w="568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Мотивирование к детской активности</w:t>
            </w: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различных способов мотивации и умение удивить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системность и последовательность проведения мотивации в структуре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педагогического мероприятия с детьми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методов и приёмов продуктивного характера (проблемные ситуации, экспериментирование, моделирование и т.д.), опора на интересы и потребности детей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rPr>
          <w:trHeight w:val="260"/>
        </w:trPr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методов и приёмов, направленных на развитие коммуникативных способностей детей 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образовательной успешности для всех воспитанников, в том числе с особыми потребностями и ограниченными возможностями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Коммуникативная культура</w:t>
            </w: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выстраивать взаимодействие со всеми участниками образовательной деятельности, </w:t>
            </w: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адекватность стиля взаимодействия с детьми группы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сотрудничества детей группы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выстраивание эффективной обратной связи в педагогической деятельности и способность педагога задавать модель коммуникации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толерантного отношения к различным позициям, уважение различных точек зрения 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владение культурными нормами и традициями  региона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Технологическая компетентность</w:t>
            </w: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единство воспитательных, развивающих и обучающих  задач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пространства для проведения мероприятия с учётом размещения участников, 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создание комфортных условий для каждого, доброжелательная атмосфера, безопасная и удобная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предметно-пространственная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среда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современных педагогических технологий, обеспечивающих личностно-ориентированное развитие и воспитание ребёнка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оптимальность нагрузки в рамках мероприятия (интеллектуальная, физическая, деятельностная)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способность педагога к импровизации в ходе образовательной деятельности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Информационная и языковая культура</w:t>
            </w: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эрудированность педагога, корректность и грамотность в высказываниях, отсутствие фактических ошибок, глубина и широта знаний по теме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источников информации и форм работы с образовательными ресурсами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разных источников информации, структурирование информации в разных форматах (текстовом, графическом, электронном и др.)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удачная обработка и предъявление информации (структурирование, интерпретация, сравнение, обобщение)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грамотность и выразительность речи педагога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Развивающий характер и результативность педагогического мероприятия с детьми</w:t>
            </w: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результативность мероприятия (уровень достижения цели)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сформированность представлений детей по итогам мероприятия (единство представлений по проблеме, широта кругозора, системность знаний)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эмоциональная вовлечённость детей, удовлетворённость детей участием в мероприятии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детей к восприятию информации, участию в мероприятии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разнообразных образовательных потребностей (в том числе и использование инклюзивного подхода)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Рефлексивность и оценивание</w:t>
            </w: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к анализу своей деятельности педагогом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 до 10</w:t>
            </w: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объективность и открытость оценивания, связь с целеполаганием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 способы оценивания и рефлексия, умение их обосновать при самоанализе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оценить выбор методов н достигнутые результаты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568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auto"/>
          </w:tcPr>
          <w:p w:rsidR="009D151B" w:rsidRPr="009D151B" w:rsidRDefault="009D151B" w:rsidP="009D151B">
            <w:pPr>
              <w:tabs>
                <w:tab w:val="left" w:leader="dot" w:pos="447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адекватность оценки и рефлексии проведенного </w:t>
            </w:r>
            <w:r w:rsidRPr="009D151B">
              <w:rPr>
                <w:rFonts w:ascii="Times New Roman" w:hAnsi="Times New Roman" w:cs="Times New Roman"/>
                <w:sz w:val="24"/>
                <w:szCs w:val="24"/>
              </w:rPr>
              <w:t>педагогического мероприятия с детьми</w:t>
            </w:r>
            <w:r w:rsidRPr="009D15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точность ответов на вопросы</w:t>
            </w:r>
          </w:p>
        </w:tc>
        <w:tc>
          <w:tcPr>
            <w:tcW w:w="1276" w:type="dxa"/>
            <w:vMerge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51B" w:rsidRPr="009D151B" w:rsidTr="001F2354">
        <w:tc>
          <w:tcPr>
            <w:tcW w:w="9073" w:type="dxa"/>
            <w:gridSpan w:val="3"/>
            <w:shd w:val="clear" w:color="auto" w:fill="auto"/>
          </w:tcPr>
          <w:p w:rsidR="009D151B" w:rsidRPr="009D151B" w:rsidRDefault="009D151B" w:rsidP="009D15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276" w:type="dxa"/>
            <w:shd w:val="clear" w:color="auto" w:fill="auto"/>
          </w:tcPr>
          <w:p w:rsidR="009D151B" w:rsidRPr="009D151B" w:rsidRDefault="009D151B" w:rsidP="009D15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1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</w:tr>
    </w:tbl>
    <w:p w:rsidR="009D151B" w:rsidRDefault="009D151B" w:rsidP="009D151B">
      <w:pPr>
        <w:tabs>
          <w:tab w:val="left" w:pos="851"/>
        </w:tabs>
        <w:jc w:val="both"/>
        <w:rPr>
          <w:i/>
          <w:iCs/>
          <w:u w:val="single"/>
        </w:rPr>
      </w:pPr>
    </w:p>
    <w:p w:rsidR="00680536" w:rsidRPr="001F2354" w:rsidRDefault="00680536" w:rsidP="00680536">
      <w:pPr>
        <w:tabs>
          <w:tab w:val="right" w:pos="89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F2354">
        <w:rPr>
          <w:rFonts w:ascii="Times New Roman" w:hAnsi="Times New Roman" w:cs="Times New Roman"/>
          <w:b/>
          <w:i/>
          <w:sz w:val="28"/>
          <w:szCs w:val="28"/>
        </w:rPr>
        <w:t xml:space="preserve">Желаем успехов в профессиональной деятельности и </w:t>
      </w:r>
    </w:p>
    <w:p w:rsidR="00680536" w:rsidRPr="001F2354" w:rsidRDefault="00680536" w:rsidP="00680536">
      <w:pPr>
        <w:tabs>
          <w:tab w:val="right" w:pos="89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1F2354">
        <w:rPr>
          <w:rFonts w:ascii="Times New Roman" w:hAnsi="Times New Roman" w:cs="Times New Roman"/>
          <w:b/>
          <w:i/>
          <w:sz w:val="28"/>
          <w:szCs w:val="28"/>
        </w:rPr>
        <w:t>в дни конкурсных испытаний!</w:t>
      </w:r>
    </w:p>
    <w:p w:rsidR="00EF779F" w:rsidRDefault="00EF779F"/>
    <w:sectPr w:rsidR="00EF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416"/>
    <w:multiLevelType w:val="hybridMultilevel"/>
    <w:tmpl w:val="746A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05AF"/>
    <w:multiLevelType w:val="hybridMultilevel"/>
    <w:tmpl w:val="521EB3AC"/>
    <w:lvl w:ilvl="0" w:tplc="419C771A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87105"/>
    <w:multiLevelType w:val="singleLevel"/>
    <w:tmpl w:val="1D9EA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0BE34B3"/>
    <w:multiLevelType w:val="hybridMultilevel"/>
    <w:tmpl w:val="E65C051C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43A9D"/>
    <w:multiLevelType w:val="hybridMultilevel"/>
    <w:tmpl w:val="CFB03FC4"/>
    <w:lvl w:ilvl="0" w:tplc="2B584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B55FAC"/>
    <w:multiLevelType w:val="hybridMultilevel"/>
    <w:tmpl w:val="4910816E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74FC7"/>
    <w:multiLevelType w:val="hybridMultilevel"/>
    <w:tmpl w:val="9F5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B5409"/>
    <w:multiLevelType w:val="hybridMultilevel"/>
    <w:tmpl w:val="27BA900A"/>
    <w:lvl w:ilvl="0" w:tplc="FD369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AD1E95"/>
    <w:multiLevelType w:val="hybridMultilevel"/>
    <w:tmpl w:val="DC80CD5A"/>
    <w:lvl w:ilvl="0" w:tplc="AF6E9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73584"/>
    <w:multiLevelType w:val="hybridMultilevel"/>
    <w:tmpl w:val="7BEA6316"/>
    <w:lvl w:ilvl="0" w:tplc="AF6E9096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>
    <w:nsid w:val="4E2F16BF"/>
    <w:multiLevelType w:val="hybridMultilevel"/>
    <w:tmpl w:val="8F02E1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87E1AE0"/>
    <w:multiLevelType w:val="hybridMultilevel"/>
    <w:tmpl w:val="62B4ED3C"/>
    <w:lvl w:ilvl="0" w:tplc="11BC94D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E7A6E"/>
    <w:multiLevelType w:val="hybridMultilevel"/>
    <w:tmpl w:val="B71887E8"/>
    <w:lvl w:ilvl="0" w:tplc="419C771A">
      <w:start w:val="1"/>
      <w:numFmt w:val="bullet"/>
      <w:lvlText w:val="­"/>
      <w:lvlJc w:val="left"/>
      <w:pPr>
        <w:ind w:left="763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>
    <w:nsid w:val="627572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30560AD"/>
    <w:multiLevelType w:val="hybridMultilevel"/>
    <w:tmpl w:val="D2E07DD2"/>
    <w:lvl w:ilvl="0" w:tplc="AF6E90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7CA5EB2"/>
    <w:multiLevelType w:val="hybridMultilevel"/>
    <w:tmpl w:val="57E21100"/>
    <w:lvl w:ilvl="0" w:tplc="5D841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1A2177"/>
    <w:multiLevelType w:val="hybridMultilevel"/>
    <w:tmpl w:val="ADC4C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15"/>
  </w:num>
  <w:num w:numId="9">
    <w:abstractNumId w:val="5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14"/>
  </w:num>
  <w:num w:numId="15">
    <w:abstractNumId w:val="9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ECC"/>
    <w:rsid w:val="00075B1E"/>
    <w:rsid w:val="00152157"/>
    <w:rsid w:val="00190ECC"/>
    <w:rsid w:val="001F2354"/>
    <w:rsid w:val="002010BD"/>
    <w:rsid w:val="00257BCA"/>
    <w:rsid w:val="00307D2B"/>
    <w:rsid w:val="004B32C5"/>
    <w:rsid w:val="005D25A3"/>
    <w:rsid w:val="00646C17"/>
    <w:rsid w:val="00680536"/>
    <w:rsid w:val="00684538"/>
    <w:rsid w:val="006E386F"/>
    <w:rsid w:val="008965A8"/>
    <w:rsid w:val="00962A36"/>
    <w:rsid w:val="00982BC2"/>
    <w:rsid w:val="009D151B"/>
    <w:rsid w:val="00BB3D7C"/>
    <w:rsid w:val="00DE0772"/>
    <w:rsid w:val="00EE39E3"/>
    <w:rsid w:val="00EF779F"/>
    <w:rsid w:val="00FA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36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536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5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962A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62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62A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2A36"/>
    <w:pPr>
      <w:ind w:left="720"/>
      <w:contextualSpacing/>
    </w:pPr>
  </w:style>
  <w:style w:type="paragraph" w:customStyle="1" w:styleId="aa">
    <w:name w:val="МОН"/>
    <w:basedOn w:val="a"/>
    <w:rsid w:val="00962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80536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80536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новый"/>
    <w:basedOn w:val="a"/>
    <w:rsid w:val="006805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05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33">
    <w:name w:val="Body Text 3"/>
    <w:basedOn w:val="a"/>
    <w:link w:val="34"/>
    <w:rsid w:val="00680536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80536"/>
  </w:style>
  <w:style w:type="paragraph" w:customStyle="1" w:styleId="11">
    <w:name w:val="Обычный1"/>
    <w:rsid w:val="006805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8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80536"/>
    <w:rPr>
      <w:vertAlign w:val="superscript"/>
    </w:rPr>
  </w:style>
  <w:style w:type="paragraph" w:customStyle="1" w:styleId="ConsPlusNormal">
    <w:name w:val="ConsPlusNormal"/>
    <w:rsid w:val="006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680536"/>
  </w:style>
  <w:style w:type="paragraph" w:styleId="af4">
    <w:name w:val="header"/>
    <w:basedOn w:val="a"/>
    <w:link w:val="af5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80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80536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6805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8053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unhideWhenUsed/>
    <w:rsid w:val="00680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uiPriority w:val="99"/>
    <w:rsid w:val="006805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4">
    <w:name w:val="c4"/>
    <w:rsid w:val="00680536"/>
  </w:style>
  <w:style w:type="paragraph" w:customStyle="1" w:styleId="c2">
    <w:name w:val="c2"/>
    <w:basedOn w:val="a"/>
    <w:rsid w:val="006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A36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805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80536"/>
    <w:pPr>
      <w:keepNext/>
      <w:spacing w:after="0" w:line="240" w:lineRule="auto"/>
      <w:ind w:left="170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805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80536"/>
    <w:pPr>
      <w:keepNext/>
      <w:pageBreakBefore/>
      <w:spacing w:after="0" w:line="240" w:lineRule="auto"/>
      <w:ind w:firstLine="142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05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8053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805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nhideWhenUsed/>
    <w:rsid w:val="00962A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62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2A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962A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962A3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62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62A36"/>
    <w:pPr>
      <w:ind w:left="720"/>
      <w:contextualSpacing/>
    </w:pPr>
  </w:style>
  <w:style w:type="paragraph" w:customStyle="1" w:styleId="aa">
    <w:name w:val="МОН"/>
    <w:basedOn w:val="a"/>
    <w:rsid w:val="00962A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rsid w:val="00680536"/>
    <w:pPr>
      <w:pBdr>
        <w:bottom w:val="single" w:sz="12" w:space="31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680536"/>
    <w:pPr>
      <w:spacing w:before="240"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Основной новый"/>
    <w:basedOn w:val="a"/>
    <w:rsid w:val="0068053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805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0536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33">
    <w:name w:val="Body Text 3"/>
    <w:basedOn w:val="a"/>
    <w:link w:val="34"/>
    <w:rsid w:val="00680536"/>
    <w:pPr>
      <w:tabs>
        <w:tab w:val="num" w:pos="28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680536"/>
  </w:style>
  <w:style w:type="paragraph" w:customStyle="1" w:styleId="11">
    <w:name w:val="Обычный1"/>
    <w:rsid w:val="00680536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680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6805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680536"/>
    <w:rPr>
      <w:vertAlign w:val="superscript"/>
    </w:rPr>
  </w:style>
  <w:style w:type="paragraph" w:customStyle="1" w:styleId="ConsPlusNormal">
    <w:name w:val="ConsPlusNormal"/>
    <w:rsid w:val="006805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1">
    <w:name w:val="c1"/>
    <w:rsid w:val="00680536"/>
  </w:style>
  <w:style w:type="paragraph" w:styleId="af4">
    <w:name w:val="header"/>
    <w:basedOn w:val="a"/>
    <w:link w:val="af5"/>
    <w:rsid w:val="006805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rsid w:val="006805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805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7">
    <w:name w:val="Без интервала Знак"/>
    <w:link w:val="af6"/>
    <w:uiPriority w:val="1"/>
    <w:rsid w:val="00680536"/>
    <w:rPr>
      <w:rFonts w:ascii="Calibri" w:eastAsia="Times New Roman" w:hAnsi="Calibri" w:cs="Times New Roman"/>
      <w:lang w:eastAsia="ru-RU"/>
    </w:rPr>
  </w:style>
  <w:style w:type="paragraph" w:styleId="af8">
    <w:name w:val="Balloon Text"/>
    <w:basedOn w:val="a"/>
    <w:link w:val="af9"/>
    <w:rsid w:val="006805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680536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Plain Text"/>
    <w:basedOn w:val="a"/>
    <w:link w:val="afb"/>
    <w:uiPriority w:val="99"/>
    <w:unhideWhenUsed/>
    <w:rsid w:val="006805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fb">
    <w:name w:val="Текст Знак"/>
    <w:basedOn w:val="a0"/>
    <w:link w:val="afa"/>
    <w:uiPriority w:val="99"/>
    <w:rsid w:val="00680536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4">
    <w:name w:val="c4"/>
    <w:rsid w:val="00680536"/>
  </w:style>
  <w:style w:type="paragraph" w:customStyle="1" w:styleId="c2">
    <w:name w:val="c2"/>
    <w:basedOn w:val="a"/>
    <w:rsid w:val="006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c_posh@mail.ru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5827</Words>
  <Characters>33216</Characters>
  <Application>Microsoft Office Word</Application>
  <DocSecurity>4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ИОЦ_Boss</dc:creator>
  <cp:lastModifiedBy>ИОЦ-5</cp:lastModifiedBy>
  <cp:revision>2</cp:revision>
  <cp:lastPrinted>2019-11-07T08:44:00Z</cp:lastPrinted>
  <dcterms:created xsi:type="dcterms:W3CDTF">2019-11-08T05:33:00Z</dcterms:created>
  <dcterms:modified xsi:type="dcterms:W3CDTF">2019-11-08T05:33:00Z</dcterms:modified>
</cp:coreProperties>
</file>