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56" w:rsidRPr="00195544" w:rsidRDefault="002B4956" w:rsidP="002B4956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554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B4956" w:rsidRDefault="002B4956" w:rsidP="002B4956">
      <w:pPr>
        <w:spacing w:after="0" w:line="240" w:lineRule="auto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МКУ Управления образования </w:t>
      </w:r>
    </w:p>
    <w:p w:rsidR="002B4956" w:rsidRDefault="002B4956" w:rsidP="002B4956">
      <w:pPr>
        <w:spacing w:after="0" w:line="240" w:lineRule="auto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Пошехонского МР</w:t>
      </w:r>
    </w:p>
    <w:p w:rsidR="002B4956" w:rsidRDefault="002B4956" w:rsidP="002B4956">
      <w:pPr>
        <w:spacing w:after="0" w:line="240" w:lineRule="auto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167</w:t>
      </w:r>
      <w:r w:rsidRPr="00195544">
        <w:rPr>
          <w:rFonts w:ascii="Times New Roman" w:hAnsi="Times New Roman" w:cs="Times New Roman"/>
        </w:rPr>
        <w:t xml:space="preserve"> от </w:t>
      </w:r>
      <w:r w:rsidR="004D778E">
        <w:rPr>
          <w:rFonts w:ascii="Times New Roman" w:hAnsi="Times New Roman" w:cs="Times New Roman"/>
        </w:rPr>
        <w:t>20.04.2023г.</w:t>
      </w:r>
    </w:p>
    <w:p w:rsidR="002B4956" w:rsidRDefault="002B4956" w:rsidP="002B4956">
      <w:pPr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2B4956" w:rsidRPr="00195544" w:rsidRDefault="002B4956" w:rsidP="002B4956">
      <w:pPr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2B4956" w:rsidRPr="00B52CBA" w:rsidRDefault="002B4956" w:rsidP="002B49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ПОЛОЖЕНИЕ</w:t>
      </w:r>
    </w:p>
    <w:p w:rsidR="002B4956" w:rsidRDefault="002B4956" w:rsidP="002B495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о проведении муниципального этапа Всероссийского конкурса сочинений</w:t>
      </w:r>
    </w:p>
    <w:p w:rsidR="002B4956" w:rsidRPr="00B52CBA" w:rsidRDefault="002B4956" w:rsidP="002B495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956" w:rsidRPr="00B52CBA" w:rsidRDefault="002B4956" w:rsidP="002B49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E62A3" w:rsidRDefault="002B4956" w:rsidP="00104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 xml:space="preserve">1.1. Положение о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956">
        <w:rPr>
          <w:rFonts w:ascii="Times New Roman" w:hAnsi="Times New Roman" w:cs="Times New Roman"/>
          <w:sz w:val="28"/>
          <w:szCs w:val="28"/>
        </w:rPr>
        <w:t xml:space="preserve"> этапа Всероссийского</w:t>
      </w:r>
      <w:r w:rsidRPr="002B4956">
        <w:rPr>
          <w:rFonts w:ascii="Times New Roman" w:hAnsi="Times New Roman" w:cs="Times New Roman"/>
          <w:sz w:val="28"/>
          <w:szCs w:val="28"/>
        </w:rPr>
        <w:br/>
        <w:t>конкурса сочинений 2023 года (далее – Положение) определяет цели, задачи,</w:t>
      </w:r>
      <w:r w:rsidRPr="002B4956">
        <w:rPr>
          <w:rFonts w:ascii="Times New Roman" w:hAnsi="Times New Roman" w:cs="Times New Roman"/>
          <w:sz w:val="28"/>
          <w:szCs w:val="28"/>
        </w:rPr>
        <w:br/>
        <w:t>сроки, порядок организации и проведения, а также категорию участников.</w:t>
      </w:r>
    </w:p>
    <w:p w:rsidR="002B4956" w:rsidRDefault="002B4956" w:rsidP="00104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 xml:space="preserve">1.2. Целью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4956">
        <w:rPr>
          <w:rFonts w:ascii="Times New Roman" w:hAnsi="Times New Roman" w:cs="Times New Roman"/>
          <w:sz w:val="28"/>
          <w:szCs w:val="28"/>
        </w:rPr>
        <w:t>этапа Всероссийского конкурса</w:t>
      </w:r>
      <w:r w:rsidRPr="002B4956">
        <w:rPr>
          <w:rFonts w:ascii="Times New Roman" w:hAnsi="Times New Roman" w:cs="Times New Roman"/>
          <w:sz w:val="28"/>
          <w:szCs w:val="28"/>
        </w:rPr>
        <w:br/>
        <w:t>сочинений 2023 года (далее – Конкурс) является повышение читательской</w:t>
      </w:r>
      <w:r w:rsidRPr="002B4956">
        <w:rPr>
          <w:rFonts w:ascii="Times New Roman" w:hAnsi="Times New Roman" w:cs="Times New Roman"/>
          <w:sz w:val="28"/>
          <w:szCs w:val="28"/>
        </w:rPr>
        <w:br/>
        <w:t>активности детей и подростков, формирование положительного отношения</w:t>
      </w:r>
      <w:r w:rsidRPr="002B4956">
        <w:rPr>
          <w:rFonts w:ascii="Times New Roman" w:hAnsi="Times New Roman" w:cs="Times New Roman"/>
          <w:sz w:val="28"/>
          <w:szCs w:val="28"/>
        </w:rPr>
        <w:br/>
        <w:t>к русскому языку и литературе как важнейшим духовным ценностям,</w:t>
      </w:r>
      <w:r w:rsidRPr="002B4956">
        <w:rPr>
          <w:rFonts w:ascii="Times New Roman" w:hAnsi="Times New Roman" w:cs="Times New Roman"/>
          <w:sz w:val="28"/>
          <w:szCs w:val="28"/>
        </w:rPr>
        <w:br/>
        <w:t>повышение в глазах молодежи престижа грамотного владения русским</w:t>
      </w:r>
      <w:r w:rsidRPr="002B4956">
        <w:rPr>
          <w:rFonts w:ascii="Times New Roman" w:hAnsi="Times New Roman" w:cs="Times New Roman"/>
          <w:sz w:val="28"/>
          <w:szCs w:val="28"/>
        </w:rPr>
        <w:br/>
        <w:t>языком и знания художественной литературы.</w:t>
      </w:r>
    </w:p>
    <w:p w:rsidR="002B4956" w:rsidRPr="002B4956" w:rsidRDefault="002B4956" w:rsidP="00104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1.3. Основные задачи Конкурса:</w:t>
      </w:r>
      <w:r w:rsidRPr="002B4956">
        <w:rPr>
          <w:rFonts w:ascii="Times New Roman" w:hAnsi="Times New Roman" w:cs="Times New Roman"/>
          <w:sz w:val="28"/>
          <w:szCs w:val="28"/>
        </w:rPr>
        <w:br/>
      </w:r>
      <w:r w:rsidRPr="002B4956">
        <w:rPr>
          <w:rFonts w:ascii="Times New Roman" w:hAnsi="Times New Roman" w:cs="Times New Roman"/>
          <w:sz w:val="28"/>
          <w:szCs w:val="28"/>
        </w:rPr>
        <w:sym w:font="Symbol" w:char="F02D"/>
      </w:r>
      <w:r w:rsidRPr="002B4956">
        <w:rPr>
          <w:rFonts w:ascii="Times New Roman" w:hAnsi="Times New Roman" w:cs="Times New Roman"/>
          <w:sz w:val="28"/>
          <w:szCs w:val="28"/>
        </w:rPr>
        <w:t xml:space="preserve"> содействие формированию у детей традиционных духовно-нравственных ценностей;</w:t>
      </w:r>
      <w:r w:rsidRPr="002B4956">
        <w:rPr>
          <w:rFonts w:ascii="Times New Roman" w:hAnsi="Times New Roman" w:cs="Times New Roman"/>
          <w:sz w:val="28"/>
          <w:szCs w:val="28"/>
        </w:rPr>
        <w:br/>
      </w:r>
      <w:r w:rsidRPr="002B4956">
        <w:rPr>
          <w:rFonts w:ascii="Times New Roman" w:hAnsi="Times New Roman" w:cs="Times New Roman"/>
          <w:sz w:val="28"/>
          <w:szCs w:val="28"/>
        </w:rPr>
        <w:sym w:font="Symbol" w:char="F02D"/>
      </w:r>
      <w:r w:rsidRPr="002B4956">
        <w:rPr>
          <w:rFonts w:ascii="Times New Roman" w:hAnsi="Times New Roman" w:cs="Times New Roman"/>
          <w:sz w:val="28"/>
          <w:szCs w:val="28"/>
        </w:rPr>
        <w:t xml:space="preserve"> создание условий для самореализации обучающихся, повышения их</w:t>
      </w:r>
      <w:r w:rsidRPr="002B4956">
        <w:rPr>
          <w:rFonts w:ascii="Times New Roman" w:hAnsi="Times New Roman" w:cs="Times New Roman"/>
          <w:sz w:val="28"/>
          <w:szCs w:val="28"/>
        </w:rPr>
        <w:br/>
        <w:t>социальной и творческой активности;</w:t>
      </w:r>
      <w:r w:rsidRPr="002B4956">
        <w:rPr>
          <w:rFonts w:ascii="Times New Roman" w:hAnsi="Times New Roman" w:cs="Times New Roman"/>
          <w:sz w:val="28"/>
          <w:szCs w:val="28"/>
        </w:rPr>
        <w:br/>
      </w:r>
      <w:r w:rsidRPr="002B4956">
        <w:rPr>
          <w:rFonts w:ascii="Times New Roman" w:hAnsi="Times New Roman" w:cs="Times New Roman"/>
          <w:sz w:val="28"/>
          <w:szCs w:val="28"/>
        </w:rPr>
        <w:sym w:font="Symbol" w:char="F02D"/>
      </w:r>
      <w:r w:rsidRPr="002B4956">
        <w:rPr>
          <w:rFonts w:ascii="Times New Roman" w:hAnsi="Times New Roman" w:cs="Times New Roman"/>
          <w:sz w:val="28"/>
          <w:szCs w:val="28"/>
        </w:rPr>
        <w:t xml:space="preserve"> содействие решению педагогических задач развития связной</w:t>
      </w:r>
      <w:r w:rsidRPr="002B4956">
        <w:rPr>
          <w:rFonts w:ascii="Times New Roman" w:hAnsi="Times New Roman" w:cs="Times New Roman"/>
          <w:sz w:val="28"/>
          <w:szCs w:val="28"/>
        </w:rPr>
        <w:br/>
        <w:t>письменной речи обучающихся, формированию филологической</w:t>
      </w:r>
      <w:r w:rsidRPr="002B4956">
        <w:rPr>
          <w:rFonts w:ascii="Times New Roman" w:hAnsi="Times New Roman" w:cs="Times New Roman"/>
          <w:sz w:val="28"/>
          <w:szCs w:val="28"/>
        </w:rPr>
        <w:br/>
        <w:t>и исторической грамотности;</w:t>
      </w:r>
      <w:r w:rsidRPr="002B4956">
        <w:rPr>
          <w:rFonts w:ascii="Times New Roman" w:hAnsi="Times New Roman" w:cs="Times New Roman"/>
          <w:sz w:val="28"/>
          <w:szCs w:val="28"/>
        </w:rPr>
        <w:br/>
      </w:r>
      <w:r w:rsidRPr="002B4956">
        <w:rPr>
          <w:rFonts w:ascii="Times New Roman" w:hAnsi="Times New Roman" w:cs="Times New Roman"/>
          <w:sz w:val="28"/>
          <w:szCs w:val="28"/>
        </w:rPr>
        <w:sym w:font="Symbol" w:char="F02D"/>
      </w:r>
      <w:r w:rsidRPr="002B4956">
        <w:rPr>
          <w:rFonts w:ascii="Times New Roman" w:hAnsi="Times New Roman" w:cs="Times New Roman"/>
          <w:sz w:val="28"/>
          <w:szCs w:val="28"/>
        </w:rPr>
        <w:t xml:space="preserve"> выявление литературно одаренных обучающихся;</w:t>
      </w:r>
      <w:r w:rsidRPr="002B4956">
        <w:rPr>
          <w:rFonts w:ascii="Times New Roman" w:hAnsi="Times New Roman" w:cs="Times New Roman"/>
          <w:sz w:val="28"/>
          <w:szCs w:val="28"/>
        </w:rPr>
        <w:br/>
      </w:r>
      <w:r w:rsidRPr="002B4956">
        <w:rPr>
          <w:rFonts w:ascii="Times New Roman" w:hAnsi="Times New Roman" w:cs="Times New Roman"/>
          <w:sz w:val="28"/>
          <w:szCs w:val="28"/>
        </w:rPr>
        <w:sym w:font="Symbol" w:char="F02D"/>
      </w:r>
      <w:r w:rsidRPr="002B4956">
        <w:rPr>
          <w:rFonts w:ascii="Times New Roman" w:hAnsi="Times New Roman" w:cs="Times New Roman"/>
          <w:sz w:val="28"/>
          <w:szCs w:val="28"/>
        </w:rPr>
        <w:t xml:space="preserve"> распространение результатов литературного творчества участников</w:t>
      </w:r>
      <w:r w:rsidRPr="002B4956">
        <w:rPr>
          <w:rFonts w:ascii="Times New Roman" w:hAnsi="Times New Roman" w:cs="Times New Roman"/>
          <w:sz w:val="28"/>
          <w:szCs w:val="28"/>
        </w:rPr>
        <w:br/>
        <w:t>Конкурса;</w:t>
      </w:r>
      <w:r w:rsidRPr="002B4956">
        <w:rPr>
          <w:rFonts w:ascii="Times New Roman" w:hAnsi="Times New Roman" w:cs="Times New Roman"/>
          <w:sz w:val="28"/>
          <w:szCs w:val="28"/>
        </w:rPr>
        <w:br/>
      </w:r>
      <w:r w:rsidRPr="002B4956">
        <w:rPr>
          <w:rFonts w:ascii="Times New Roman" w:hAnsi="Times New Roman" w:cs="Times New Roman"/>
          <w:sz w:val="28"/>
          <w:szCs w:val="28"/>
        </w:rPr>
        <w:sym w:font="Symbol" w:char="F02D"/>
      </w:r>
      <w:r w:rsidRPr="002B4956">
        <w:rPr>
          <w:rFonts w:ascii="Times New Roman" w:hAnsi="Times New Roman" w:cs="Times New Roman"/>
          <w:sz w:val="28"/>
          <w:szCs w:val="28"/>
        </w:rPr>
        <w:t xml:space="preserve"> привлечение внимание общественности к социально значимым</w:t>
      </w:r>
      <w:r w:rsidRPr="002B4956">
        <w:rPr>
          <w:rFonts w:ascii="Times New Roman" w:hAnsi="Times New Roman" w:cs="Times New Roman"/>
          <w:sz w:val="28"/>
          <w:szCs w:val="28"/>
        </w:rPr>
        <w:br/>
        <w:t>проектам в области образования, к пониманию значимости функционально</w:t>
      </w:r>
      <w:r w:rsidRPr="002B4956">
        <w:rPr>
          <w:rFonts w:ascii="Times New Roman" w:hAnsi="Times New Roman" w:cs="Times New Roman"/>
          <w:sz w:val="28"/>
          <w:szCs w:val="28"/>
        </w:rPr>
        <w:br/>
        <w:t>грамотного и творческого владения русским языком;</w:t>
      </w:r>
    </w:p>
    <w:p w:rsidR="002B4956" w:rsidRDefault="002B4956" w:rsidP="0010448B">
      <w:pPr>
        <w:spacing w:after="0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6BF2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Организатором Конкурса является МКУ Управление образования Администрации  Пошехонского МР.</w:t>
      </w:r>
    </w:p>
    <w:p w:rsidR="002B4956" w:rsidRDefault="002B4956" w:rsidP="00104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Подготовку и проведение Конкурса осуществляет методическая служба муниципального бюджетного учреждения дополнительного образования Центр «Эдельвейса».</w:t>
      </w:r>
    </w:p>
    <w:p w:rsidR="00BD6BF2" w:rsidRDefault="00BD6BF2" w:rsidP="00104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Участие в Конкурсе добровольное.</w:t>
      </w:r>
    </w:p>
    <w:p w:rsidR="00BD6BF2" w:rsidRDefault="00BD6BF2" w:rsidP="00104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Рабочим языком Конкурса является русский язык – государственный язык Российской Федерации.</w:t>
      </w:r>
    </w:p>
    <w:p w:rsidR="00BD6BF2" w:rsidRDefault="00BD6BF2" w:rsidP="003A4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BF2" w:rsidRDefault="00BD6BF2" w:rsidP="003A44B3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Руководство Конкурсом</w:t>
      </w:r>
    </w:p>
    <w:p w:rsidR="00BD18A4" w:rsidRDefault="00BD18A4" w:rsidP="003A4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956" w:rsidRDefault="00BD6BF2" w:rsidP="00104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B52CBA">
        <w:rPr>
          <w:rFonts w:ascii="Times New Roman" w:hAnsi="Times New Roman" w:cs="Times New Roman"/>
          <w:sz w:val="28"/>
          <w:szCs w:val="28"/>
        </w:rPr>
        <w:t>Общее руководство Конкурсом осуществляет организационный комитет (далее - Оргкомитет), который создается на основании приказа МКУ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2CBA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BD6BF2" w:rsidRDefault="00BD18A4" w:rsidP="0010448B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6BF2">
        <w:rPr>
          <w:rFonts w:ascii="Times New Roman" w:hAnsi="Times New Roman" w:cs="Times New Roman"/>
          <w:sz w:val="28"/>
          <w:szCs w:val="28"/>
        </w:rPr>
        <w:t xml:space="preserve">2.1.1. Состав оргкомитета создается из числа работников МКУ Управления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BF2">
        <w:rPr>
          <w:rFonts w:ascii="Times New Roman" w:hAnsi="Times New Roman" w:cs="Times New Roman"/>
          <w:sz w:val="28"/>
          <w:szCs w:val="28"/>
        </w:rPr>
        <w:t xml:space="preserve">образования, методической службы </w:t>
      </w:r>
      <w:r>
        <w:rPr>
          <w:rFonts w:ascii="Times New Roman" w:hAnsi="Times New Roman" w:cs="Times New Roman"/>
          <w:sz w:val="28"/>
          <w:szCs w:val="28"/>
        </w:rPr>
        <w:t>МБУ ДО Центр «Эдельвейс», педагогических работников общеобразовательных организаций Пошехонского МР.</w:t>
      </w:r>
    </w:p>
    <w:p w:rsidR="00BD18A4" w:rsidRDefault="00BD18A4" w:rsidP="0010448B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2.1.2. Оргкомитет</w:t>
      </w:r>
    </w:p>
    <w:p w:rsidR="00BD18A4" w:rsidRDefault="00BD18A4" w:rsidP="00104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организационное, информационное и консультативное     сопровождение Конкурса;</w:t>
      </w:r>
    </w:p>
    <w:p w:rsidR="00BD18A4" w:rsidRDefault="00BD18A4" w:rsidP="0010448B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результатам  работы жюри подводит итоги Конкурса.</w:t>
      </w:r>
    </w:p>
    <w:p w:rsidR="00BD18A4" w:rsidRDefault="00BD18A4" w:rsidP="0010448B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 Для оценки работ участников Конкурса формируется жюри, которое  утверждается приказом МКУ Управления образования.</w:t>
      </w:r>
    </w:p>
    <w:p w:rsidR="00BD18A4" w:rsidRDefault="00BD18A4" w:rsidP="0010448B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2.2.1. Состав Жюри формируется из числа практикующих учителей русского языка и литературы общеобразовательных организаций Пошехонского МР.</w:t>
      </w:r>
    </w:p>
    <w:p w:rsidR="006714FC" w:rsidRDefault="006714FC" w:rsidP="0010448B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2.2.2. Жюри</w:t>
      </w:r>
    </w:p>
    <w:p w:rsidR="006714FC" w:rsidRDefault="006714FC" w:rsidP="0010448B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оценивает представленные на Конкурс сочинения в соответствии с утвержденными критериями;</w:t>
      </w:r>
    </w:p>
    <w:p w:rsidR="006714FC" w:rsidRDefault="006714FC" w:rsidP="0010448B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имеет право на снятие с Конкурса сочинения, имеющие признаки плагиата;</w:t>
      </w:r>
    </w:p>
    <w:p w:rsidR="006714FC" w:rsidRDefault="006714FC" w:rsidP="0010448B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заполняет и подписывает протокол оценивания сочинений участников Конкурса и рейтинговые списки;</w:t>
      </w:r>
    </w:p>
    <w:p w:rsidR="006714FC" w:rsidRDefault="006714FC" w:rsidP="0010448B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передает протоколы и оцененные конкурсные сочинения членам Оргкомитета Конкурса.</w:t>
      </w:r>
    </w:p>
    <w:p w:rsidR="006714FC" w:rsidRDefault="006714FC" w:rsidP="003A4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4FC" w:rsidRDefault="006714FC" w:rsidP="003A44B3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6714FC" w:rsidRDefault="006714FC" w:rsidP="003A44B3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14FC" w:rsidRDefault="006714FC" w:rsidP="001044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В Конкурсе принимают участие обучающиеся (в том числе с   ограниченными возможностями здоровья) общеобразовательных организаций Пошехонского МР, реализующих образовательные программы среднего общего образования (далее – участники Конкурса).</w:t>
      </w:r>
    </w:p>
    <w:p w:rsidR="006714FC" w:rsidRDefault="006714FC" w:rsidP="001044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Конкурс проводится среди 5 возрастных групп участников Конкурса</w:t>
      </w:r>
      <w:r w:rsidR="002A3E99">
        <w:rPr>
          <w:rFonts w:ascii="Times New Roman" w:hAnsi="Times New Roman" w:cs="Times New Roman"/>
          <w:bCs/>
          <w:sz w:val="28"/>
          <w:szCs w:val="28"/>
        </w:rPr>
        <w:t>:</w:t>
      </w:r>
    </w:p>
    <w:p w:rsidR="002A3E99" w:rsidRDefault="002A3E99" w:rsidP="001044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1-я группа – обучающиеся 4-5 классов;</w:t>
      </w:r>
    </w:p>
    <w:p w:rsidR="002A3E99" w:rsidRPr="006714FC" w:rsidRDefault="003A44B3" w:rsidP="001044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2-я группа – </w:t>
      </w:r>
      <w:r w:rsidR="002A3E99">
        <w:rPr>
          <w:rFonts w:ascii="Times New Roman" w:hAnsi="Times New Roman" w:cs="Times New Roman"/>
          <w:bCs/>
          <w:sz w:val="28"/>
          <w:szCs w:val="28"/>
        </w:rPr>
        <w:t>обучающиеся 6-7 классов;</w:t>
      </w:r>
    </w:p>
    <w:p w:rsidR="00BD6BF2" w:rsidRDefault="002A3E99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3-я группа – обучающиеся 8-9 классов;</w:t>
      </w:r>
    </w:p>
    <w:p w:rsidR="002A3E99" w:rsidRDefault="002A3E99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4-я группа – обучающиеся 10-11 классов.</w:t>
      </w:r>
    </w:p>
    <w:p w:rsidR="002A3E99" w:rsidRDefault="002A3E99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E99" w:rsidRDefault="002A3E99" w:rsidP="003A44B3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Тематические направления Конкурса</w:t>
      </w:r>
    </w:p>
    <w:p w:rsidR="002A3E99" w:rsidRDefault="002A3E99" w:rsidP="00B8168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жанры конкурсных сочинений</w:t>
      </w:r>
    </w:p>
    <w:p w:rsidR="00B81686" w:rsidRPr="00B81686" w:rsidRDefault="00B81686" w:rsidP="00B8168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E99" w:rsidRDefault="002A3E99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A44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ематические направления Конкурса:</w:t>
      </w:r>
    </w:p>
    <w:p w:rsidR="002A3E99" w:rsidRDefault="002A3E99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утро нужно считать самой лучшей частью суток, как весна – самое прекрасное время года, так детство – самая яркая пора человеческой жизни» (В.А. Солоухин): 2018- 2027 годы – Десятилетия детства России;</w:t>
      </w:r>
    </w:p>
    <w:p w:rsidR="002A3E99" w:rsidRDefault="002A3E99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4A4">
        <w:rPr>
          <w:rFonts w:ascii="Times New Roman" w:hAnsi="Times New Roman" w:cs="Times New Roman"/>
          <w:b/>
          <w:sz w:val="28"/>
          <w:szCs w:val="28"/>
        </w:rPr>
        <w:t>«Что может быть честнее и благороднее, как учить других тому, что сам наилучшим образом знаешь…» (Марк Фабий Квинтилиан): 2023год</w:t>
      </w:r>
      <w:r w:rsidR="004B7DAE" w:rsidRPr="0053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4A4">
        <w:rPr>
          <w:rFonts w:ascii="Times New Roman" w:hAnsi="Times New Roman" w:cs="Times New Roman"/>
          <w:b/>
          <w:sz w:val="28"/>
          <w:szCs w:val="28"/>
        </w:rPr>
        <w:t>- Год педагога и наставника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E99" w:rsidRDefault="002A3E99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02C">
        <w:rPr>
          <w:rFonts w:ascii="Times New Roman" w:hAnsi="Times New Roman" w:cs="Times New Roman"/>
          <w:b/>
          <w:sz w:val="28"/>
          <w:szCs w:val="28"/>
        </w:rPr>
        <w:t xml:space="preserve">«Сделать </w:t>
      </w:r>
      <w:r w:rsidRPr="005304A4">
        <w:rPr>
          <w:rFonts w:ascii="Times New Roman" w:hAnsi="Times New Roman" w:cs="Times New Roman"/>
          <w:b/>
          <w:sz w:val="28"/>
          <w:szCs w:val="28"/>
        </w:rPr>
        <w:t xml:space="preserve">как можно более пользы моему </w:t>
      </w:r>
      <w:r w:rsidR="00CF1EF8" w:rsidRPr="005304A4">
        <w:rPr>
          <w:rFonts w:ascii="Times New Roman" w:hAnsi="Times New Roman" w:cs="Times New Roman"/>
          <w:b/>
          <w:sz w:val="28"/>
          <w:szCs w:val="28"/>
        </w:rPr>
        <w:t>Отечеству – вот единственная цель моей жизни, и к ней – то я должен направлять все свои способности» (К. Д. Ушинский): 200 лет со дня рождения К.Д.Ушинского, русского педагога, писателя, основоположника научной педагогики России</w:t>
      </w:r>
      <w:r w:rsidR="00CF1EF8">
        <w:rPr>
          <w:rFonts w:ascii="Times New Roman" w:hAnsi="Times New Roman" w:cs="Times New Roman"/>
          <w:sz w:val="28"/>
          <w:szCs w:val="28"/>
        </w:rPr>
        <w:t>;</w:t>
      </w:r>
    </w:p>
    <w:p w:rsidR="00CF1EF8" w:rsidRDefault="00CF1EF8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«Он сердцем помнил: береги</w:t>
      </w:r>
      <w:r w:rsidR="003A44B3">
        <w:rPr>
          <w:rFonts w:ascii="Times New Roman" w:hAnsi="Times New Roman" w:cs="Times New Roman"/>
          <w:sz w:val="28"/>
          <w:szCs w:val="28"/>
        </w:rPr>
        <w:t xml:space="preserve"> //В</w:t>
      </w:r>
      <w:r>
        <w:rPr>
          <w:rFonts w:ascii="Times New Roman" w:hAnsi="Times New Roman" w:cs="Times New Roman"/>
          <w:sz w:val="28"/>
          <w:szCs w:val="28"/>
        </w:rPr>
        <w:t>от эти мирные границы, - // Не раз, как волны, шли враги, // Чтоб о гранит его разбиться» (Н.С. Тихонов): 80 – летие полного освобождения Ленинграда от фашистской блокады;</w:t>
      </w:r>
    </w:p>
    <w:p w:rsidR="00CF1EF8" w:rsidRDefault="00CF1EF8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«Победоносная защита Сталинграда является одним из подвигов, о которых история всегда будет рассказывать с величайшим благословением…» (Томас Манн): 80 –</w:t>
      </w:r>
      <w:r w:rsidR="00B8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летие </w:t>
      </w:r>
      <w:r w:rsidR="00E1451F">
        <w:rPr>
          <w:rFonts w:ascii="Times New Roman" w:hAnsi="Times New Roman" w:cs="Times New Roman"/>
          <w:sz w:val="28"/>
          <w:szCs w:val="28"/>
        </w:rPr>
        <w:t>победы в Сталинградской битве;</w:t>
      </w:r>
    </w:p>
    <w:p w:rsidR="00CF1EF8" w:rsidRDefault="00CF1EF8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результате Курской битвы Советские Вооруженные Силы нанесли врагу такое поражение, от которого</w:t>
      </w:r>
      <w:r w:rsidR="00E1451F">
        <w:rPr>
          <w:rFonts w:ascii="Times New Roman" w:hAnsi="Times New Roman" w:cs="Times New Roman"/>
          <w:sz w:val="28"/>
          <w:szCs w:val="28"/>
        </w:rPr>
        <w:t xml:space="preserve"> фашистская Германия уже никогда не смогла оправиться» (А.М. Василевский): 80 – летие победы в Курской битве;</w:t>
      </w:r>
    </w:p>
    <w:p w:rsidR="00E1451F" w:rsidRDefault="00E1451F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«Надеюсь на море» (девиз И.Ф. Крузенштерна): 220 лет со дня начала первого русского кругосветного плавания под руководством И.Ф. Крузенштерна;</w:t>
      </w:r>
    </w:p>
    <w:p w:rsidR="00DA3D86" w:rsidRDefault="00E1451F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«Голос совести и вера в будущее не позволяют подлинному писателю прожить на земле, как пустоцвет, и не передать людям с полной щедростью всего огромного разнообразия мыслей и чувств, наполняющих его самого»      (К. Д. Паустовский): юбилей российских писателей и поэтов в 2023 году. В.А. Жуковский (240 лет), Ф. И. Тютчев (220лет), А.Н. Островский (200лет), М.М. Пришвин (150 лет), В.Я. Брюсов (150 лет), А.Н. Толстой (140 лет), В.В. Маяковский (130 лет),</w:t>
      </w:r>
      <w:r w:rsidR="00415B2C">
        <w:rPr>
          <w:rFonts w:ascii="Times New Roman" w:hAnsi="Times New Roman" w:cs="Times New Roman"/>
          <w:sz w:val="28"/>
          <w:szCs w:val="28"/>
        </w:rPr>
        <w:t xml:space="preserve"> Н.А. Заболоцкий (120лет), В.Ю. Драгунский (110лет), С.В. Михалков (110 лет), Р.Г. Гамзатов (100 лет), Е.А. Евтушенко (90 лет), А.А. Вознесенский (90лет);</w:t>
      </w:r>
    </w:p>
    <w:p w:rsidR="00E1451F" w:rsidRDefault="00DA3D86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«Все хорошие книги сходны в одном, - когда вы дочитываете до конца, вам кажется</w:t>
      </w:r>
      <w:r w:rsidR="00B81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все это случилось с вами, и так оно всегда при вас и останется» (Эрнест Хемингуэй): юбилеи литературных произведений в 2023 году. 200 лет с даты первой публикации романа «Квентин Дорвард» Вальтера Скота, 190 лет с даты первого полного издания романа в стихах «Евгений Онегин» А.С. Пушкина, 180 лет с даты написания сказки «Гадкий утенок» Ганса Христиана Андерсена, 160 лет с даты первой публикации романа «Князь Серебряный» А.К. Толстого, 160 лет с даты написания поэмы «Мороз, Красный нос» Н. А. Некрасова, 150 лет с даты написания повести «Очарованный странник» Н. С. Лескова, 150 лет с даты написания пьесы – сказки «Снегурочка» А. </w:t>
      </w:r>
      <w:r w:rsidR="00E56811">
        <w:rPr>
          <w:rFonts w:ascii="Times New Roman" w:hAnsi="Times New Roman" w:cs="Times New Roman"/>
          <w:sz w:val="28"/>
          <w:szCs w:val="28"/>
        </w:rPr>
        <w:t>Н. Островского, 140 лет с даты первой публикации рассказа «Гуттаперчевый мальчик»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811">
        <w:rPr>
          <w:rFonts w:ascii="Times New Roman" w:hAnsi="Times New Roman" w:cs="Times New Roman"/>
          <w:sz w:val="28"/>
          <w:szCs w:val="28"/>
        </w:rPr>
        <w:t xml:space="preserve"> Д. В. Григоровича, 130 лет с даты первой публикации рассказа «Серая шейка» Д.Н. Мамина – Сибиряка, 120 лет с даты написания рассказа «После балла» Л.Н. Толстого, 120 лет с даты написания пьесы «Вишневый сад» А. П. Чехов, 110 лет с даты написания повести «Детство» М Горького, 110 лет с даты написания стихотворения «Береза» С.А. Есенина, 100 лет с даты первой публикации повести «Алые паруса» А. С. Грина, 100 лет с даты первой публикации романа «Дарсу Узала» В.К. Арсеньева, 100 лет с даты публикации сказок «Мойдодыр» и «Тараканище» к. И. Чуковского, 90 лет с даты публикации  «Сказки о военной тайне, о Мал</w:t>
      </w:r>
      <w:r w:rsidR="00B81686">
        <w:rPr>
          <w:rFonts w:ascii="Times New Roman" w:hAnsi="Times New Roman" w:cs="Times New Roman"/>
          <w:sz w:val="28"/>
          <w:szCs w:val="28"/>
        </w:rPr>
        <w:t>ьчише</w:t>
      </w:r>
      <w:r w:rsidR="00E56811">
        <w:rPr>
          <w:rFonts w:ascii="Times New Roman" w:hAnsi="Times New Roman" w:cs="Times New Roman"/>
          <w:sz w:val="28"/>
          <w:szCs w:val="28"/>
        </w:rPr>
        <w:t xml:space="preserve"> – Кибальчише и его твердом слове» А. П. Гайдара, 80 лет с даты публикации рассказа «Лесная капель М.М. Пришвина, 80 лет с даты первой </w:t>
      </w:r>
      <w:r w:rsidR="004B7DAE">
        <w:rPr>
          <w:rFonts w:ascii="Times New Roman" w:hAnsi="Times New Roman" w:cs="Times New Roman"/>
          <w:sz w:val="28"/>
          <w:szCs w:val="28"/>
        </w:rPr>
        <w:t>публикации повести – сказки «Ма</w:t>
      </w:r>
      <w:r w:rsidR="00E56811">
        <w:rPr>
          <w:rFonts w:ascii="Times New Roman" w:hAnsi="Times New Roman" w:cs="Times New Roman"/>
          <w:sz w:val="28"/>
          <w:szCs w:val="28"/>
        </w:rPr>
        <w:t>ленький принц» Антуана де Сент – Экзюпери, 60 лет с даты первой публикации поэмы «Теркин на том свете» А.Т. Твардовского;</w:t>
      </w:r>
    </w:p>
    <w:p w:rsidR="00E56811" w:rsidRDefault="00E56811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8F4">
        <w:rPr>
          <w:rFonts w:ascii="Times New Roman" w:hAnsi="Times New Roman" w:cs="Times New Roman"/>
          <w:sz w:val="28"/>
          <w:szCs w:val="28"/>
        </w:rPr>
        <w:t>«Культура – это душа нации» (</w:t>
      </w:r>
      <w:r w:rsidR="006C5F83">
        <w:rPr>
          <w:rFonts w:ascii="Times New Roman" w:hAnsi="Times New Roman" w:cs="Times New Roman"/>
          <w:sz w:val="28"/>
          <w:szCs w:val="28"/>
        </w:rPr>
        <w:t>Д.С. Лихачев): 125 лет Государственному Русскому музею.</w:t>
      </w:r>
    </w:p>
    <w:p w:rsidR="006C5F83" w:rsidRDefault="006C5F83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EF2F33">
        <w:rPr>
          <w:rFonts w:ascii="Times New Roman" w:hAnsi="Times New Roman" w:cs="Times New Roman"/>
          <w:sz w:val="28"/>
          <w:szCs w:val="28"/>
        </w:rPr>
        <w:t xml:space="preserve"> </w:t>
      </w:r>
      <w:r w:rsidR="00DC33FC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>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</w:t>
      </w:r>
    </w:p>
    <w:p w:rsidR="006C5F83" w:rsidRDefault="006C5F83" w:rsidP="0010448B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Конкурсное сочинение представляется участником Конкурса в прозе в жанре рассказа, сказки, письма, дневника, заочной экскурсии, очерка, репортажа, интервью, слова, эссе, рецензии. Совмещение жанров не допускается. Поэтические тексты конкурсных сочинений не принимаются.</w:t>
      </w:r>
    </w:p>
    <w:p w:rsidR="009C602C" w:rsidRDefault="006C5F83" w:rsidP="009C602C">
      <w:pPr>
        <w:tabs>
          <w:tab w:val="left" w:pos="3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Выбор жанра конкурсной работы участник Конкурса осуществляет самостоятельно.</w:t>
      </w:r>
    </w:p>
    <w:p w:rsidR="006C5F83" w:rsidRPr="006C5F83" w:rsidRDefault="006C5F83" w:rsidP="003A44B3">
      <w:pPr>
        <w:tabs>
          <w:tab w:val="left" w:pos="32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C5F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Сроки, порядок и условия проведения Конкурса</w:t>
      </w:r>
    </w:p>
    <w:p w:rsidR="006C5F83" w:rsidRDefault="006C5F83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Конкурс проводится с </w:t>
      </w:r>
      <w:r w:rsidRPr="00DD28F4">
        <w:rPr>
          <w:rFonts w:ascii="Times New Roman" w:hAnsi="Times New Roman" w:cs="Times New Roman"/>
          <w:b/>
          <w:sz w:val="28"/>
          <w:szCs w:val="28"/>
        </w:rPr>
        <w:t>20 апреля по 06 октября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 в 3 этапа:</w:t>
      </w:r>
    </w:p>
    <w:p w:rsidR="006C5F83" w:rsidRDefault="006C5F83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(очный) этап - на базе образовательных организаций,</w:t>
      </w:r>
    </w:p>
    <w:p w:rsidR="006C5F83" w:rsidRDefault="007538C7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(заочный) – муниципальный этап,</w:t>
      </w:r>
    </w:p>
    <w:p w:rsidR="007538C7" w:rsidRDefault="007538C7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(заочный) – региональный этап.</w:t>
      </w:r>
    </w:p>
    <w:p w:rsidR="007538C7" w:rsidRDefault="007538C7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5.2.Первый (очный) этап Конкурса.</w:t>
      </w:r>
    </w:p>
    <w:p w:rsidR="007538C7" w:rsidRDefault="004B7DA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Сроки проведения с 20 </w:t>
      </w:r>
      <w:r w:rsidR="00DD28F4">
        <w:rPr>
          <w:rFonts w:ascii="Times New Roman" w:hAnsi="Times New Roman" w:cs="Times New Roman"/>
          <w:sz w:val="28"/>
          <w:szCs w:val="28"/>
        </w:rPr>
        <w:t>апреля по 20 сентября 2023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7DAE" w:rsidRDefault="004B7DA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до </w:t>
      </w:r>
      <w:r w:rsidRPr="00EE7AFB">
        <w:rPr>
          <w:rFonts w:ascii="Times New Roman" w:hAnsi="Times New Roman" w:cs="Times New Roman"/>
          <w:b/>
          <w:sz w:val="28"/>
          <w:szCs w:val="28"/>
        </w:rPr>
        <w:t>15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– написание конкурсных сочинений,</w:t>
      </w:r>
    </w:p>
    <w:p w:rsidR="004B7DAE" w:rsidRDefault="004B7DA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 </w:t>
      </w:r>
      <w:r w:rsidRPr="00EE7AFB">
        <w:rPr>
          <w:rFonts w:ascii="Times New Roman" w:hAnsi="Times New Roman" w:cs="Times New Roman"/>
          <w:b/>
          <w:sz w:val="28"/>
          <w:szCs w:val="28"/>
        </w:rPr>
        <w:t>16 сентября по 19 сентября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AFB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– работа жюри по оцениванию конкурсных сочинений,</w:t>
      </w:r>
    </w:p>
    <w:p w:rsidR="004B7DAE" w:rsidRDefault="004B7DA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до </w:t>
      </w:r>
      <w:r w:rsidRPr="00EE7AFB">
        <w:rPr>
          <w:rFonts w:ascii="Times New Roman" w:hAnsi="Times New Roman" w:cs="Times New Roman"/>
          <w:b/>
          <w:sz w:val="28"/>
          <w:szCs w:val="28"/>
        </w:rPr>
        <w:t>20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– представление лучших конкурсных сочинений на второй (муниципальный) этап.</w:t>
      </w:r>
    </w:p>
    <w:p w:rsidR="004B7DAE" w:rsidRDefault="004B7DA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Организатор первого (очного) этапа – образовательная организация</w:t>
      </w:r>
    </w:p>
    <w:p w:rsidR="004B7DAE" w:rsidRDefault="004B7DA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устанавливает единый день написания сочинений;</w:t>
      </w:r>
    </w:p>
    <w:p w:rsidR="004B7DAE" w:rsidRDefault="004B7DA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формирует и утверждает состав организационного комитета первого </w:t>
      </w:r>
    </w:p>
    <w:p w:rsidR="004B7DAE" w:rsidRDefault="004B7DA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(очного) этапа Конкурса из числа учителей русского языка и литературы, представителей образовательной организации, определяет его функции и полномочия;</w:t>
      </w:r>
    </w:p>
    <w:p w:rsidR="004B7DAE" w:rsidRDefault="004B7DA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D28F4">
        <w:rPr>
          <w:rFonts w:ascii="Times New Roman" w:hAnsi="Times New Roman" w:cs="Times New Roman"/>
          <w:sz w:val="28"/>
          <w:szCs w:val="28"/>
        </w:rPr>
        <w:t xml:space="preserve">формирует жюри первого (очного) </w:t>
      </w:r>
      <w:r>
        <w:rPr>
          <w:rFonts w:ascii="Times New Roman" w:hAnsi="Times New Roman" w:cs="Times New Roman"/>
          <w:sz w:val="28"/>
          <w:szCs w:val="28"/>
        </w:rPr>
        <w:t>этапа Конкурса из числа практикующих учителей русского яз</w:t>
      </w:r>
      <w:r w:rsidR="0086599A">
        <w:rPr>
          <w:rFonts w:ascii="Times New Roman" w:hAnsi="Times New Roman" w:cs="Times New Roman"/>
          <w:sz w:val="28"/>
          <w:szCs w:val="28"/>
        </w:rPr>
        <w:t>ыка и литературы, общественных организаций, чья деятельность соответствует тематике Конкурса.</w:t>
      </w:r>
    </w:p>
    <w:p w:rsidR="0086599A" w:rsidRDefault="0086599A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Для участия в первом</w:t>
      </w:r>
      <w:r w:rsidR="00877F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очном) этапе Конкурса каждый обучающийся, желающий принять участие в Конкурсе, с помощью учителя должен подготовить и предоставить организационный комитет первого (очного) этапа Конкурса:</w:t>
      </w:r>
    </w:p>
    <w:p w:rsidR="0086599A" w:rsidRDefault="0086599A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заявку (приложение 1) на участие во Всероссийском конкурсе сочинений 2023 года;</w:t>
      </w:r>
    </w:p>
    <w:p w:rsidR="0086599A" w:rsidRDefault="0086599A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согласие родителя (законного представителя) на обработку персональных данных своег</w:t>
      </w:r>
      <w:r w:rsidR="001626F4">
        <w:rPr>
          <w:rFonts w:ascii="Times New Roman" w:hAnsi="Times New Roman" w:cs="Times New Roman"/>
          <w:sz w:val="28"/>
          <w:szCs w:val="28"/>
        </w:rPr>
        <w:t>о несовершеннолетнего ребенка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407ED">
        <w:rPr>
          <w:rFonts w:ascii="Times New Roman" w:hAnsi="Times New Roman" w:cs="Times New Roman"/>
          <w:sz w:val="28"/>
          <w:szCs w:val="28"/>
        </w:rPr>
        <w:t xml:space="preserve"> 3)  и</w:t>
      </w:r>
      <w:r>
        <w:rPr>
          <w:rFonts w:ascii="Times New Roman" w:hAnsi="Times New Roman" w:cs="Times New Roman"/>
          <w:sz w:val="28"/>
          <w:szCs w:val="28"/>
        </w:rPr>
        <w:t xml:space="preserve">ли согласие на обработку персональных данных, если участник Конкурса достиг 18 – летнего </w:t>
      </w:r>
      <w:r w:rsidR="00BC6429">
        <w:rPr>
          <w:rFonts w:ascii="Times New Roman" w:hAnsi="Times New Roman" w:cs="Times New Roman"/>
          <w:sz w:val="28"/>
          <w:szCs w:val="28"/>
        </w:rPr>
        <w:t>возраста (</w:t>
      </w:r>
      <w:r>
        <w:rPr>
          <w:rFonts w:ascii="Times New Roman" w:hAnsi="Times New Roman" w:cs="Times New Roman"/>
          <w:sz w:val="28"/>
          <w:szCs w:val="28"/>
        </w:rPr>
        <w:t>приложение 4);</w:t>
      </w:r>
    </w:p>
    <w:p w:rsidR="0086599A" w:rsidRDefault="0086599A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согласие на обработку персональных данных учителя, наставника, подг</w:t>
      </w:r>
      <w:r w:rsidR="00877FAF">
        <w:rPr>
          <w:rFonts w:ascii="Times New Roman" w:hAnsi="Times New Roman" w:cs="Times New Roman"/>
          <w:sz w:val="28"/>
          <w:szCs w:val="28"/>
        </w:rPr>
        <w:t>отовившего участника Конкурса (</w:t>
      </w:r>
      <w:r>
        <w:rPr>
          <w:rFonts w:ascii="Times New Roman" w:hAnsi="Times New Roman" w:cs="Times New Roman"/>
          <w:sz w:val="28"/>
          <w:szCs w:val="28"/>
        </w:rPr>
        <w:t>приложение 5).</w:t>
      </w:r>
    </w:p>
    <w:p w:rsidR="0086599A" w:rsidRDefault="0086599A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Каждый участник имеет право предоставить на Конкурс одно самостоятельно выполненное сочинение в письменном виде темными (черными или синими) гел</w:t>
      </w:r>
      <w:r w:rsidR="00877FAF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A83908">
        <w:rPr>
          <w:rFonts w:ascii="Times New Roman" w:hAnsi="Times New Roman" w:cs="Times New Roman"/>
          <w:sz w:val="28"/>
          <w:szCs w:val="28"/>
        </w:rPr>
        <w:t xml:space="preserve">выми </w:t>
      </w:r>
      <w:r>
        <w:rPr>
          <w:rFonts w:ascii="Times New Roman" w:hAnsi="Times New Roman" w:cs="Times New Roman"/>
          <w:sz w:val="28"/>
          <w:szCs w:val="28"/>
        </w:rPr>
        <w:t>чернилами.</w:t>
      </w:r>
    </w:p>
    <w:p w:rsidR="00877FAF" w:rsidRDefault="00877FAF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Сочинение оформляется  на бланке конкурсной работы (приложение 2).</w:t>
      </w:r>
    </w:p>
    <w:p w:rsidR="00877FAF" w:rsidRDefault="00877FAF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Обучающиеся с ограниченными возможностями здоровья вправе предоставить сочинение в печатном виде.</w:t>
      </w:r>
    </w:p>
    <w:p w:rsidR="00877FAF" w:rsidRDefault="00877FAF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Написанное конкурсное сочинение участник сдает представителю организационного</w:t>
      </w:r>
      <w:r w:rsidR="001626F4">
        <w:rPr>
          <w:rFonts w:ascii="Times New Roman" w:hAnsi="Times New Roman" w:cs="Times New Roman"/>
          <w:sz w:val="28"/>
          <w:szCs w:val="28"/>
        </w:rPr>
        <w:t xml:space="preserve"> комитета первого (очного) этапа Конкурса.</w:t>
      </w:r>
    </w:p>
    <w:p w:rsidR="001626F4" w:rsidRDefault="001626F4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5.2.8. Председатель организационного комитета передает все конкурсные сочинения председателю жюри первого (очного) этапа Конкурса</w:t>
      </w:r>
      <w:r w:rsidR="00BD2C91">
        <w:rPr>
          <w:rFonts w:ascii="Times New Roman" w:hAnsi="Times New Roman" w:cs="Times New Roman"/>
          <w:sz w:val="28"/>
          <w:szCs w:val="28"/>
        </w:rPr>
        <w:t>.</w:t>
      </w:r>
    </w:p>
    <w:p w:rsidR="00BD2C91" w:rsidRDefault="00BD2C91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5.2.9. Члены жюри в установленный срок (п.5.2.1.) проводят оценку конкурсных по критериям (приложение 6). </w:t>
      </w:r>
    </w:p>
    <w:p w:rsidR="00BD2C91" w:rsidRDefault="00BD2C91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конкурсное сочинение должно быть проверено не менее чем двумя членами жюри.</w:t>
      </w:r>
    </w:p>
    <w:p w:rsidR="00BD2C91" w:rsidRDefault="00BD2C91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Апелляции не принимаются. При решении спорных вопросов к участию в работе жюри могут привлекаться члены организованного комитета.</w:t>
      </w:r>
    </w:p>
    <w:p w:rsidR="00BD2C91" w:rsidRDefault="00BD2C91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5.2.10. Каждая конкурсная </w:t>
      </w:r>
      <w:r w:rsidR="00D869A8">
        <w:rPr>
          <w:rFonts w:ascii="Times New Roman" w:hAnsi="Times New Roman" w:cs="Times New Roman"/>
          <w:sz w:val="28"/>
          <w:szCs w:val="28"/>
        </w:rPr>
        <w:t>работа проверяется на плагиат (</w:t>
      </w:r>
      <w:r>
        <w:rPr>
          <w:rFonts w:ascii="Times New Roman" w:hAnsi="Times New Roman" w:cs="Times New Roman"/>
          <w:sz w:val="28"/>
          <w:szCs w:val="28"/>
        </w:rPr>
        <w:t>рекомендованный процент оригинальности</w:t>
      </w:r>
      <w:r w:rsidR="00236715">
        <w:rPr>
          <w:rFonts w:ascii="Times New Roman" w:hAnsi="Times New Roman" w:cs="Times New Roman"/>
          <w:sz w:val="28"/>
          <w:szCs w:val="28"/>
        </w:rPr>
        <w:t xml:space="preserve"> – не менее 75%).</w:t>
      </w:r>
    </w:p>
    <w:p w:rsidR="00236715" w:rsidRDefault="004C1C6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5.2.11. Оцененные сочинения и протоколы жюри передаются организационному комитету первого (очного) этапа Конкурса.</w:t>
      </w:r>
    </w:p>
    <w:p w:rsidR="004C1C6E" w:rsidRDefault="004C1C6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5.2.12. Члены организационного комитета составляют рейтинговые списки участников первого (очного) этапа Конкурса по возрастным категориям, определяют победителей и призеров.</w:t>
      </w:r>
    </w:p>
    <w:p w:rsidR="004C1C6E" w:rsidRDefault="004C1C6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5.2.13. Победителями признаются лучшие сочинения, занявшие первые строчки рейтинговых списков в каждой возрастной категории. Количество призеров определяется самостоятельно образовательной организацией от общего числа участников.</w:t>
      </w:r>
    </w:p>
    <w:p w:rsidR="004C1C6E" w:rsidRDefault="004C1C6E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5.2.14. Председателями организационных комитетов первого</w:t>
      </w:r>
      <w:r w:rsidR="00BC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(очного) этап</w:t>
      </w:r>
      <w:r w:rsidR="00EE7AFB">
        <w:rPr>
          <w:rFonts w:ascii="Times New Roman" w:hAnsi="Times New Roman" w:cs="Times New Roman"/>
          <w:sz w:val="28"/>
          <w:szCs w:val="28"/>
        </w:rPr>
        <w:t>а лучшие конкурсные сочинения (</w:t>
      </w:r>
      <w:r>
        <w:rPr>
          <w:rFonts w:ascii="Times New Roman" w:hAnsi="Times New Roman" w:cs="Times New Roman"/>
          <w:sz w:val="28"/>
          <w:szCs w:val="28"/>
        </w:rPr>
        <w:t>не более 12 (двенадцати) сочинений от каждой образовательной организации: до 3 (трех) от каждой возрастной группы) предаются председателю организационного комитета второго</w:t>
      </w:r>
      <w:r w:rsidR="00EE7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(муниципального) этапа Конкурса.</w:t>
      </w:r>
    </w:p>
    <w:p w:rsidR="004C1C6E" w:rsidRDefault="00EE7AFB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5.2.15. Н</w:t>
      </w:r>
      <w:r w:rsidR="004C1C6E">
        <w:rPr>
          <w:rFonts w:ascii="Times New Roman" w:hAnsi="Times New Roman" w:cs="Times New Roman"/>
          <w:sz w:val="28"/>
          <w:szCs w:val="28"/>
        </w:rPr>
        <w:t>а второй (муниципальный) этап должны быть представлены: заявки на участие во Всероссийском конкурсе сочинений 2023 года, согласия на обработку персональных данных участников Конкурса и их наставников, оригиналы работ, выполненные в рукописном виде на бланке с логотипом Конкурса, сканированные электронные копии работ рукописных сочинений</w:t>
      </w:r>
      <w:r w:rsidR="00BC6429">
        <w:rPr>
          <w:rFonts w:ascii="Times New Roman" w:hAnsi="Times New Roman" w:cs="Times New Roman"/>
          <w:sz w:val="28"/>
          <w:szCs w:val="28"/>
        </w:rPr>
        <w:t xml:space="preserve"> </w:t>
      </w:r>
      <w:r w:rsidR="00DD28F4">
        <w:rPr>
          <w:rFonts w:ascii="Times New Roman" w:hAnsi="Times New Roman" w:cs="Times New Roman"/>
          <w:sz w:val="28"/>
          <w:szCs w:val="28"/>
        </w:rPr>
        <w:t xml:space="preserve"> (</w:t>
      </w:r>
      <w:r w:rsidR="00BC6429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BC642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BC6429">
        <w:rPr>
          <w:rFonts w:ascii="Times New Roman" w:hAnsi="Times New Roman" w:cs="Times New Roman"/>
          <w:sz w:val="28"/>
          <w:szCs w:val="28"/>
        </w:rPr>
        <w:t xml:space="preserve">), разрешение 300 </w:t>
      </w:r>
      <w:r w:rsidR="00BC6429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BC6429" w:rsidRPr="00BC6429">
        <w:rPr>
          <w:rFonts w:ascii="Times New Roman" w:hAnsi="Times New Roman" w:cs="Times New Roman"/>
          <w:sz w:val="28"/>
          <w:szCs w:val="28"/>
        </w:rPr>
        <w:t>)</w:t>
      </w:r>
      <w:r w:rsidR="00BC6429">
        <w:rPr>
          <w:rFonts w:ascii="Times New Roman" w:hAnsi="Times New Roman" w:cs="Times New Roman"/>
          <w:sz w:val="28"/>
          <w:szCs w:val="28"/>
        </w:rPr>
        <w:t xml:space="preserve"> и набранные на компьютере и сохраненные в формате </w:t>
      </w:r>
      <w:r w:rsidR="00BC642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C6429" w:rsidRPr="00BC6429">
        <w:rPr>
          <w:rFonts w:ascii="Times New Roman" w:hAnsi="Times New Roman" w:cs="Times New Roman"/>
          <w:sz w:val="28"/>
          <w:szCs w:val="28"/>
        </w:rPr>
        <w:t xml:space="preserve"> </w:t>
      </w:r>
      <w:r w:rsidR="00BC642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C6429">
        <w:rPr>
          <w:rFonts w:ascii="Times New Roman" w:hAnsi="Times New Roman" w:cs="Times New Roman"/>
          <w:sz w:val="28"/>
          <w:szCs w:val="28"/>
        </w:rPr>
        <w:t xml:space="preserve"> </w:t>
      </w:r>
      <w:r w:rsidR="00BC6429" w:rsidRPr="00BC6429">
        <w:rPr>
          <w:rFonts w:ascii="Times New Roman" w:hAnsi="Times New Roman" w:cs="Times New Roman"/>
          <w:sz w:val="28"/>
          <w:szCs w:val="28"/>
        </w:rPr>
        <w:t>(</w:t>
      </w:r>
      <w:r w:rsidR="00BC642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BC6429" w:rsidRPr="00BC6429">
        <w:rPr>
          <w:rFonts w:ascii="Times New Roman" w:hAnsi="Times New Roman" w:cs="Times New Roman"/>
          <w:sz w:val="28"/>
          <w:szCs w:val="28"/>
        </w:rPr>
        <w:t xml:space="preserve"> </w:t>
      </w:r>
      <w:r w:rsidR="00BC6429">
        <w:rPr>
          <w:rFonts w:ascii="Times New Roman" w:hAnsi="Times New Roman" w:cs="Times New Roman"/>
          <w:sz w:val="28"/>
          <w:szCs w:val="28"/>
        </w:rPr>
        <w:t>или</w:t>
      </w:r>
      <w:r w:rsidR="00BC6429" w:rsidRPr="00BC6429">
        <w:rPr>
          <w:rFonts w:ascii="Times New Roman" w:hAnsi="Times New Roman" w:cs="Times New Roman"/>
          <w:sz w:val="28"/>
          <w:szCs w:val="28"/>
        </w:rPr>
        <w:t xml:space="preserve"> </w:t>
      </w:r>
      <w:r w:rsidR="00BC642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BC6429">
        <w:rPr>
          <w:rFonts w:ascii="Times New Roman" w:hAnsi="Times New Roman" w:cs="Times New Roman"/>
          <w:sz w:val="28"/>
          <w:szCs w:val="28"/>
        </w:rPr>
        <w:t>) (размер шр</w:t>
      </w:r>
      <w:r>
        <w:rPr>
          <w:rFonts w:ascii="Times New Roman" w:hAnsi="Times New Roman" w:cs="Times New Roman"/>
          <w:sz w:val="28"/>
          <w:szCs w:val="28"/>
        </w:rPr>
        <w:t>ифта 14, межстрочный интервал 1</w:t>
      </w:r>
      <w:r w:rsidR="00BC6429">
        <w:rPr>
          <w:rFonts w:ascii="Times New Roman" w:hAnsi="Times New Roman" w:cs="Times New Roman"/>
          <w:sz w:val="28"/>
          <w:szCs w:val="28"/>
        </w:rPr>
        <w:t>,5).</w:t>
      </w:r>
    </w:p>
    <w:p w:rsidR="00BC6429" w:rsidRPr="00BC6429" w:rsidRDefault="00BC6429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Второй (муниципальный) этап Конкурса.</w:t>
      </w:r>
    </w:p>
    <w:p w:rsidR="007538C7" w:rsidRDefault="00BC6429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Сроки проведения: </w:t>
      </w:r>
      <w:r w:rsidRPr="00DD28F4">
        <w:rPr>
          <w:rFonts w:ascii="Times New Roman" w:hAnsi="Times New Roman" w:cs="Times New Roman"/>
          <w:b/>
          <w:sz w:val="28"/>
          <w:szCs w:val="28"/>
        </w:rPr>
        <w:t>21</w:t>
      </w:r>
      <w:r w:rsidR="00A8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8F4">
        <w:rPr>
          <w:rFonts w:ascii="Times New Roman" w:hAnsi="Times New Roman" w:cs="Times New Roman"/>
          <w:b/>
          <w:sz w:val="28"/>
          <w:szCs w:val="28"/>
        </w:rPr>
        <w:t>сентября – 27 сентября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C6429" w:rsidRDefault="00BC6429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</w:t>
      </w:r>
      <w:r w:rsidRPr="00DD28F4">
        <w:rPr>
          <w:rFonts w:ascii="Times New Roman" w:hAnsi="Times New Roman" w:cs="Times New Roman"/>
          <w:b/>
          <w:sz w:val="28"/>
          <w:szCs w:val="28"/>
        </w:rPr>
        <w:t>21 сентября по 26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– работа жюри по оцениванию конкурсных сочинений,</w:t>
      </w:r>
    </w:p>
    <w:p w:rsidR="00BC6429" w:rsidRDefault="00BC6429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</w:t>
      </w:r>
      <w:r w:rsidRPr="00DD28F4">
        <w:rPr>
          <w:rFonts w:ascii="Times New Roman" w:hAnsi="Times New Roman" w:cs="Times New Roman"/>
          <w:b/>
          <w:sz w:val="28"/>
          <w:szCs w:val="28"/>
        </w:rPr>
        <w:t>27 сентября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  - представление лучших конкурсных сочинений на третий (региональный) этап. Сочинения, предоставл</w:t>
      </w:r>
      <w:r w:rsidR="00EE7AFB">
        <w:rPr>
          <w:rFonts w:ascii="Times New Roman" w:hAnsi="Times New Roman" w:cs="Times New Roman"/>
          <w:sz w:val="28"/>
          <w:szCs w:val="28"/>
        </w:rPr>
        <w:t>енные позднее указанного срока</w:t>
      </w:r>
      <w:r>
        <w:rPr>
          <w:rFonts w:ascii="Times New Roman" w:hAnsi="Times New Roman" w:cs="Times New Roman"/>
          <w:sz w:val="28"/>
          <w:szCs w:val="28"/>
        </w:rPr>
        <w:t>, не применяются.</w:t>
      </w:r>
    </w:p>
    <w:p w:rsidR="00EE7AFB" w:rsidRDefault="00EE7AFB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Организатор муниципального этапа Конкурса  - МКУ Управления образования администрации Пошехонского муниципального района</w:t>
      </w:r>
    </w:p>
    <w:p w:rsidR="007538C7" w:rsidRDefault="00EE7AFB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формирует и утверждает состав организационного комитета второго (муниципального) этапа Конкурса из числа учителей русского языка и литературы, методических служб, представителей органов управления образованием, определяет его функции и полномочия;</w:t>
      </w:r>
    </w:p>
    <w:p w:rsidR="00EE7AFB" w:rsidRDefault="00EE7AFB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формирует жюри второго</w:t>
      </w:r>
      <w:r w:rsidR="003A2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(муниципального) этапа Конкурса из числа практикующих учителей русского языка и литературы, представителей методических служб, общественных организаций, чья деятельность соответствует тематике Конкурса;</w:t>
      </w:r>
    </w:p>
    <w:p w:rsidR="00EE7AFB" w:rsidRDefault="00EE7AFB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отвечает за оперативный учет поданных заявок и предоставление запрашиваемых промежуточных данных по этапам проведения Конкурса региональному оператору.</w:t>
      </w:r>
    </w:p>
    <w:p w:rsidR="00EE7AFB" w:rsidRDefault="00EE7AFB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Председателем организационного комитета передаются лучшие конкурсные сочинения первого (очного) этапа Конкурса председателю жюри.</w:t>
      </w:r>
    </w:p>
    <w:p w:rsidR="00EE7AFB" w:rsidRDefault="00EE7AFB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Члены жюри в установленный срок</w:t>
      </w:r>
      <w:r w:rsidR="003A2A62">
        <w:rPr>
          <w:rFonts w:ascii="Times New Roman" w:hAnsi="Times New Roman" w:cs="Times New Roman"/>
          <w:sz w:val="28"/>
          <w:szCs w:val="28"/>
        </w:rPr>
        <w:t xml:space="preserve"> проводят оценку конкурсных сочинений по критериям (приложение 6).</w:t>
      </w:r>
    </w:p>
    <w:p w:rsidR="003A2A62" w:rsidRDefault="003A2A62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 Оцененные сочинения и протоколы заседания жюри передаются организационному комитету указанного этапа Конкурса.</w:t>
      </w:r>
    </w:p>
    <w:p w:rsidR="003A2A62" w:rsidRDefault="003A2A62" w:rsidP="009C602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 Члены организационного комитета составляют рейтинговые списки участников по возрастным группам, определяют победителей и призеров.</w:t>
      </w:r>
    </w:p>
    <w:p w:rsidR="003A2A62" w:rsidRDefault="003A2A62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5.3.7. Победителями признаются лучшие сочинения, занявшие первые строчки рейтинговых списков в каждой возрастной группе 1-4. </w:t>
      </w:r>
      <w:r w:rsidRPr="00A80737">
        <w:rPr>
          <w:rFonts w:ascii="Times New Roman" w:hAnsi="Times New Roman" w:cs="Times New Roman"/>
          <w:sz w:val="28"/>
          <w:szCs w:val="28"/>
        </w:rPr>
        <w:t xml:space="preserve">Количество призеров определяется </w:t>
      </w:r>
      <w:r>
        <w:rPr>
          <w:rFonts w:ascii="Times New Roman" w:hAnsi="Times New Roman" w:cs="Times New Roman"/>
          <w:sz w:val="28"/>
          <w:szCs w:val="28"/>
        </w:rPr>
        <w:t>МКУ Управлением образования администрации</w:t>
      </w:r>
      <w:r w:rsidRPr="00A80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Пошехонского МР </w:t>
      </w:r>
      <w:r w:rsidRPr="00A80737">
        <w:rPr>
          <w:rFonts w:ascii="Times New Roman" w:hAnsi="Times New Roman" w:cs="Times New Roman"/>
          <w:sz w:val="28"/>
          <w:szCs w:val="28"/>
        </w:rPr>
        <w:t>от общего числа участников.</w:t>
      </w:r>
    </w:p>
    <w:p w:rsidR="003A2A62" w:rsidRDefault="003A2A62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5.3.8. На третий (региональный) этап передаются лучшие конкурсные сочинения (не более 8 (восьми) сочинений от каждого муниципального образования: до (двух) сочинений от каждой возрастной группы 1-4).</w:t>
      </w:r>
    </w:p>
    <w:p w:rsidR="003A2A62" w:rsidRDefault="003A2A62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5.3.9. На третий (региональный) этап в адрес регионального оператора (г. Ярославль, ул. Некрасова, д.58) принимаются: заявки на участие во Всероссийском конкурсе сочинений 2023 года,</w:t>
      </w:r>
      <w:r w:rsidRPr="003A2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данных участников Конкурса и их наставников, оригиналы работ, выполненные в рукописном виде на бланке с логотипом Конкурса,  сканированные электронные копии работ рукописных сочинений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разрешение 300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 xml:space="preserve">) и набранные на компьютере и сохраненные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F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3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331F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>) ( размер шрифта 14, межстрочный интервал 1,5).</w:t>
      </w:r>
    </w:p>
    <w:p w:rsidR="003A2A62" w:rsidRDefault="003A2A62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третий (региональный) этап  Конкурса.</w:t>
      </w:r>
    </w:p>
    <w:p w:rsidR="003A2A62" w:rsidRDefault="003A2A62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 Сроки проведения: 28 сентября – 06 октября 2023 года.</w:t>
      </w:r>
    </w:p>
    <w:p w:rsidR="003A2A62" w:rsidRPr="0087485E" w:rsidRDefault="003A2A62" w:rsidP="009C602C">
      <w:pPr>
        <w:pStyle w:val="a7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2DC3">
        <w:rPr>
          <w:rFonts w:ascii="Times New Roman" w:hAnsi="Times New Roman" w:cs="Times New Roman"/>
          <w:sz w:val="28"/>
          <w:szCs w:val="28"/>
        </w:rPr>
        <w:t xml:space="preserve"> </w:t>
      </w:r>
      <w:r w:rsidRPr="0087485E">
        <w:rPr>
          <w:rFonts w:ascii="Times New Roman" w:hAnsi="Times New Roman" w:cs="Times New Roman"/>
          <w:sz w:val="28"/>
          <w:szCs w:val="28"/>
        </w:rPr>
        <w:t>5.4.2. Организатор – департамент образования Ярославской области.</w:t>
      </w:r>
    </w:p>
    <w:p w:rsidR="003A2A62" w:rsidRDefault="003A2A62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Члены Жюри в установленный срок проводят оценку конкурсных сочинений по критериям (приложение 6).</w:t>
      </w:r>
    </w:p>
    <w:p w:rsidR="003A2A62" w:rsidRPr="0087485E" w:rsidRDefault="003A2A62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485E">
        <w:rPr>
          <w:rFonts w:ascii="Times New Roman" w:hAnsi="Times New Roman" w:cs="Times New Roman"/>
          <w:sz w:val="28"/>
          <w:szCs w:val="28"/>
        </w:rPr>
        <w:t>5.4.4.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85E">
        <w:rPr>
          <w:rFonts w:ascii="Times New Roman" w:hAnsi="Times New Roman" w:cs="Times New Roman"/>
          <w:sz w:val="28"/>
          <w:szCs w:val="28"/>
        </w:rPr>
        <w:t>Оцененные сочинения и протоколы Жюри передаются Оргкомитету.</w:t>
      </w:r>
    </w:p>
    <w:p w:rsidR="003A2A62" w:rsidRDefault="003A2A62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5.4.5. Члены Оргкомитета составляют рейтинговые списки участников и определяют победителей и призеров из расчета 20% от общего числа участников третьего (регионального) этапа Конкурса.</w:t>
      </w:r>
    </w:p>
    <w:p w:rsidR="003A2A62" w:rsidRDefault="003A2A62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 Победителями признаются лучшие сочинения, занявшие первые строчки рейтинговых списков в каждой возрастной группе, но набравшие не менее 50 баллов.</w:t>
      </w:r>
    </w:p>
    <w:p w:rsidR="00553D13" w:rsidRDefault="00553D13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5.4.7. На федеральный этап Всероссийского конкурса сочинений 2022 года председателем Оргкомитета передаются лучшие конкурсные сочинения (не более 5 (пяти) сочинений от региона: по одному сочинению от каждой возрастной группы 1-4).</w:t>
      </w:r>
    </w:p>
    <w:p w:rsidR="00553D13" w:rsidRDefault="00553D13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представления. Конкурсные сочинения, участвовавшие в других конкурсах, к участию в Конкурсе не допускаются.</w:t>
      </w:r>
    </w:p>
    <w:p w:rsidR="00553D13" w:rsidRPr="00F8609C" w:rsidRDefault="00553D13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B52CBA">
        <w:rPr>
          <w:rFonts w:ascii="Times New Roman" w:hAnsi="Times New Roman" w:cs="Times New Roman"/>
          <w:sz w:val="28"/>
          <w:szCs w:val="28"/>
        </w:rPr>
        <w:t>Информационные   материалы   о   проведении   Конкурса   и   его итогах размещаются на официальном сайте МКУ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Пошехонского МР,</w:t>
      </w:r>
      <w:r w:rsidRPr="00B52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 Центр «Эдельвейс»,</w:t>
      </w:r>
      <w:r w:rsidRPr="00874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группе «Образование Пошехонского района» социальной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AE56E9">
        <w:t xml:space="preserve"> </w:t>
      </w:r>
      <w:r w:rsidRPr="00AE56E9">
        <w:rPr>
          <w:rFonts w:ascii="Times New Roman" w:hAnsi="Times New Roman" w:cs="Times New Roman"/>
          <w:sz w:val="28"/>
          <w:szCs w:val="28"/>
          <w:u w:val="single"/>
        </w:rPr>
        <w:t>https://vk.com/obrposh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3D13" w:rsidRDefault="00553D13" w:rsidP="009C602C">
      <w:pPr>
        <w:pStyle w:val="a7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о проведении</w:t>
      </w:r>
      <w:r w:rsidRPr="00AB3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7485E">
        <w:rPr>
          <w:rFonts w:ascii="Times New Roman" w:hAnsi="Times New Roman" w:cs="Times New Roman"/>
          <w:sz w:val="28"/>
          <w:szCs w:val="28"/>
        </w:rPr>
        <w:t>рет</w:t>
      </w:r>
      <w:r>
        <w:rPr>
          <w:rFonts w:ascii="Times New Roman" w:hAnsi="Times New Roman" w:cs="Times New Roman"/>
          <w:sz w:val="28"/>
          <w:szCs w:val="28"/>
        </w:rPr>
        <w:t xml:space="preserve">ьего (регионального) этапа Конкурса и его итогах размещаются на официальном сайте ГОУ ДО ЯО ЯРИОЦ «Новая школа» 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newschool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yar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553D13" w:rsidRDefault="00553D13" w:rsidP="009C6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Дополнительная информация: </w:t>
      </w:r>
    </w:p>
    <w:p w:rsidR="00553D13" w:rsidRPr="00AB3F8E" w:rsidRDefault="00553D13" w:rsidP="009C602C">
      <w:pPr>
        <w:pStyle w:val="a7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Надежда Александровна, старший методист МБУ ДО Центр «Эдельвейс» тел. </w:t>
      </w:r>
      <w:r w:rsidRPr="008B5B81">
        <w:rPr>
          <w:rFonts w:ascii="Times New Roman" w:hAnsi="Times New Roman" w:cs="Times New Roman"/>
          <w:sz w:val="28"/>
          <w:szCs w:val="28"/>
        </w:rPr>
        <w:t>2-29-50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3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ioc_posh@mail.ru</w:t>
      </w:r>
      <w:r w:rsidRPr="00AB3F8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53D13" w:rsidRPr="008B5B81" w:rsidRDefault="00553D13" w:rsidP="009C602C">
      <w:pPr>
        <w:pStyle w:val="a7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Хабатилова Лариса Витальевна, заместитель директора по организационно – педагогической работе ГОУ ДО ЯО ЯРИОЦ «Новая школа», тел. (4852) 28-99-14,  </w:t>
      </w:r>
    </w:p>
    <w:p w:rsidR="00553D13" w:rsidRDefault="00553D13" w:rsidP="009C602C">
      <w:pPr>
        <w:pStyle w:val="a7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habatilova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newschool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yar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D13" w:rsidRPr="00B10C96" w:rsidRDefault="00553D13" w:rsidP="009C602C">
      <w:pPr>
        <w:pStyle w:val="a7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Снежанна Сергеевна, педагог</w:t>
      </w:r>
      <w:r w:rsidR="004D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организатор отдела конкурсных мероприятий ГОУ ДО ЯО ЯРИОЦ «Новая школа», тел.(4852) 28-99-72, 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semenova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 xml:space="preserve">@ 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newschool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yar</w:t>
      </w:r>
      <w:r w:rsidRPr="00B10C9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10C9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3D13" w:rsidRDefault="00553D13" w:rsidP="003A44B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3D13" w:rsidRDefault="00553D13" w:rsidP="003A44B3">
      <w:pPr>
        <w:tabs>
          <w:tab w:val="left" w:pos="804"/>
          <w:tab w:val="left" w:pos="2662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45F3">
        <w:rPr>
          <w:rFonts w:ascii="Times New Roman" w:hAnsi="Times New Roman" w:cs="Times New Roman"/>
          <w:b/>
          <w:sz w:val="28"/>
          <w:szCs w:val="28"/>
        </w:rPr>
        <w:t>6. Подведение итогов и награждение</w:t>
      </w:r>
    </w:p>
    <w:p w:rsidR="00553D13" w:rsidRDefault="00553D13" w:rsidP="003A44B3">
      <w:pPr>
        <w:tabs>
          <w:tab w:val="left" w:pos="804"/>
          <w:tab w:val="left" w:pos="2662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D13" w:rsidRDefault="00553D13" w:rsidP="003A44B3">
      <w:pPr>
        <w:tabs>
          <w:tab w:val="left" w:pos="804"/>
          <w:tab w:val="left" w:pos="26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5F3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 Итоги муниципального этапа Конкурса определяются на основании результатов оценивания конкурсных работ жюри Конкурса, оформляются протоколом Оргкомитета и утверждаются приказом</w:t>
      </w:r>
      <w:r w:rsidRPr="00593E68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>МКУ Упр</w:t>
      </w:r>
      <w:r>
        <w:rPr>
          <w:rFonts w:ascii="Times New Roman" w:hAnsi="Times New Roman" w:cs="Times New Roman"/>
          <w:sz w:val="28"/>
          <w:szCs w:val="28"/>
        </w:rPr>
        <w:t xml:space="preserve">авления образования </w:t>
      </w:r>
      <w:r w:rsidRPr="00B52CBA">
        <w:rPr>
          <w:rFonts w:ascii="Times New Roman" w:hAnsi="Times New Roman" w:cs="Times New Roman"/>
          <w:sz w:val="28"/>
          <w:szCs w:val="28"/>
        </w:rPr>
        <w:t>администрации Пошехонского 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D13" w:rsidRDefault="00553D13" w:rsidP="003A44B3">
      <w:pPr>
        <w:tabs>
          <w:tab w:val="left" w:pos="804"/>
          <w:tab w:val="left" w:pos="26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Победители и призеры муниципального этапа Конкурса награждаются дипломами </w:t>
      </w:r>
      <w:r w:rsidRPr="00B52CBA">
        <w:rPr>
          <w:rFonts w:ascii="Times New Roman" w:hAnsi="Times New Roman" w:cs="Times New Roman"/>
          <w:sz w:val="28"/>
          <w:szCs w:val="28"/>
        </w:rPr>
        <w:t>МКУ Упр</w:t>
      </w:r>
      <w:r>
        <w:rPr>
          <w:rFonts w:ascii="Times New Roman" w:hAnsi="Times New Roman" w:cs="Times New Roman"/>
          <w:sz w:val="28"/>
          <w:szCs w:val="28"/>
        </w:rPr>
        <w:t xml:space="preserve">авления образования </w:t>
      </w:r>
      <w:r w:rsidRPr="00B52CBA">
        <w:rPr>
          <w:rFonts w:ascii="Times New Roman" w:hAnsi="Times New Roman" w:cs="Times New Roman"/>
          <w:sz w:val="28"/>
          <w:szCs w:val="28"/>
        </w:rPr>
        <w:t>администрации Пошехонского 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D13" w:rsidRDefault="00553D13" w:rsidP="003A44B3">
      <w:pPr>
        <w:tabs>
          <w:tab w:val="left" w:pos="804"/>
          <w:tab w:val="left" w:pos="26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Педагогическим работникам, подготовившим победителей и призеров муниципального этапа Конкурса вручаются Благодарности </w:t>
      </w:r>
      <w:r w:rsidRPr="00B52CBA">
        <w:rPr>
          <w:rFonts w:ascii="Times New Roman" w:hAnsi="Times New Roman" w:cs="Times New Roman"/>
          <w:sz w:val="28"/>
          <w:szCs w:val="28"/>
        </w:rPr>
        <w:t>МКУ Упр</w:t>
      </w:r>
      <w:r>
        <w:rPr>
          <w:rFonts w:ascii="Times New Roman" w:hAnsi="Times New Roman" w:cs="Times New Roman"/>
          <w:sz w:val="28"/>
          <w:szCs w:val="28"/>
        </w:rPr>
        <w:t xml:space="preserve">авления образования </w:t>
      </w:r>
      <w:r w:rsidRPr="00B52CBA">
        <w:rPr>
          <w:rFonts w:ascii="Times New Roman" w:hAnsi="Times New Roman" w:cs="Times New Roman"/>
          <w:sz w:val="28"/>
          <w:szCs w:val="28"/>
        </w:rPr>
        <w:t>администрации Пошехонского МР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A62" w:rsidRPr="0004483D" w:rsidRDefault="00553D13" w:rsidP="0004483D">
      <w:pPr>
        <w:tabs>
          <w:tab w:val="left" w:pos="804"/>
          <w:tab w:val="left" w:pos="26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Подведение итогов регионального этапа Конкурса, награждение победителей и призеров осуществляет департамент образования Ярославской области. </w:t>
      </w:r>
    </w:p>
    <w:p w:rsidR="004D778E" w:rsidRDefault="004D778E" w:rsidP="003A44B3">
      <w:pPr>
        <w:tabs>
          <w:tab w:val="left" w:pos="804"/>
          <w:tab w:val="left" w:pos="2662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A81">
        <w:rPr>
          <w:rFonts w:ascii="Times New Roman" w:hAnsi="Times New Roman" w:cs="Times New Roman"/>
          <w:b/>
          <w:sz w:val="28"/>
          <w:szCs w:val="28"/>
        </w:rPr>
        <w:t>7. Финансирование Конкурса</w:t>
      </w:r>
    </w:p>
    <w:p w:rsidR="004D778E" w:rsidRPr="00674A81" w:rsidRDefault="004D778E" w:rsidP="003A44B3">
      <w:pPr>
        <w:tabs>
          <w:tab w:val="left" w:pos="804"/>
          <w:tab w:val="left" w:pos="2662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78E" w:rsidRPr="00DF45F3" w:rsidRDefault="004D778E" w:rsidP="003A44B3">
      <w:pPr>
        <w:tabs>
          <w:tab w:val="left" w:pos="804"/>
          <w:tab w:val="left" w:pos="26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044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 организационных расходов по подготовке и обеспечению муниципального этапа Конкурса осуществляется за счет средств Муниципальной программы Пошехонского муниципального района «Развитие образования Пошехонского муниципального района на 2022-2024 годы».</w:t>
      </w:r>
    </w:p>
    <w:p w:rsidR="004D778E" w:rsidRPr="00B52CBA" w:rsidRDefault="004D778E" w:rsidP="003A4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8C7" w:rsidRDefault="007538C7" w:rsidP="003A44B3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8C7" w:rsidRPr="006C5F83" w:rsidRDefault="007538C7" w:rsidP="003A44B3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538C7" w:rsidRPr="006C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F2" w:rsidRDefault="00BD6BF2" w:rsidP="00BD6BF2">
      <w:pPr>
        <w:spacing w:after="0" w:line="240" w:lineRule="auto"/>
      </w:pPr>
      <w:r>
        <w:separator/>
      </w:r>
    </w:p>
  </w:endnote>
  <w:endnote w:type="continuationSeparator" w:id="0">
    <w:p w:rsidR="00BD6BF2" w:rsidRDefault="00BD6BF2" w:rsidP="00BD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F2" w:rsidRDefault="00BD6BF2" w:rsidP="00BD6BF2">
      <w:pPr>
        <w:spacing w:after="0" w:line="240" w:lineRule="auto"/>
      </w:pPr>
      <w:r>
        <w:separator/>
      </w:r>
    </w:p>
  </w:footnote>
  <w:footnote w:type="continuationSeparator" w:id="0">
    <w:p w:rsidR="00BD6BF2" w:rsidRDefault="00BD6BF2" w:rsidP="00BD6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75"/>
    <w:rsid w:val="0004483D"/>
    <w:rsid w:val="0010448B"/>
    <w:rsid w:val="001626F4"/>
    <w:rsid w:val="00236715"/>
    <w:rsid w:val="002A3E99"/>
    <w:rsid w:val="002B4956"/>
    <w:rsid w:val="003A2A62"/>
    <w:rsid w:val="003A44B3"/>
    <w:rsid w:val="003F2DC3"/>
    <w:rsid w:val="00415B2C"/>
    <w:rsid w:val="004407ED"/>
    <w:rsid w:val="004B7DAE"/>
    <w:rsid w:val="004C1C6E"/>
    <w:rsid w:val="004D778E"/>
    <w:rsid w:val="0051232B"/>
    <w:rsid w:val="005304A4"/>
    <w:rsid w:val="00531890"/>
    <w:rsid w:val="00553D13"/>
    <w:rsid w:val="006714FC"/>
    <w:rsid w:val="006C5F83"/>
    <w:rsid w:val="007538C7"/>
    <w:rsid w:val="0086599A"/>
    <w:rsid w:val="00877FAF"/>
    <w:rsid w:val="00905CB8"/>
    <w:rsid w:val="009C602C"/>
    <w:rsid w:val="00A83908"/>
    <w:rsid w:val="00B81686"/>
    <w:rsid w:val="00BC6429"/>
    <w:rsid w:val="00BD18A4"/>
    <w:rsid w:val="00BD2C91"/>
    <w:rsid w:val="00BD6BF2"/>
    <w:rsid w:val="00CE7D75"/>
    <w:rsid w:val="00CF1EF8"/>
    <w:rsid w:val="00D869A8"/>
    <w:rsid w:val="00DA3D86"/>
    <w:rsid w:val="00DC33FC"/>
    <w:rsid w:val="00DD28F4"/>
    <w:rsid w:val="00E1451F"/>
    <w:rsid w:val="00E56811"/>
    <w:rsid w:val="00EE62A3"/>
    <w:rsid w:val="00EE7AFB"/>
    <w:rsid w:val="00E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AE6F9-A00E-4F5D-A8DB-7A8ACD29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BF2"/>
  </w:style>
  <w:style w:type="paragraph" w:styleId="a5">
    <w:name w:val="footer"/>
    <w:basedOn w:val="a"/>
    <w:link w:val="a6"/>
    <w:uiPriority w:val="99"/>
    <w:unhideWhenUsed/>
    <w:rsid w:val="00BD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BF2"/>
  </w:style>
  <w:style w:type="paragraph" w:styleId="a7">
    <w:name w:val="List Paragraph"/>
    <w:basedOn w:val="a"/>
    <w:uiPriority w:val="34"/>
    <w:qFormat/>
    <w:rsid w:val="003A2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ИОЦ_Boss</cp:lastModifiedBy>
  <cp:revision>6</cp:revision>
  <dcterms:created xsi:type="dcterms:W3CDTF">2023-04-20T11:31:00Z</dcterms:created>
  <dcterms:modified xsi:type="dcterms:W3CDTF">2023-04-25T11:04:00Z</dcterms:modified>
</cp:coreProperties>
</file>