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4" w:rsidRPr="00971644" w:rsidRDefault="00971644" w:rsidP="00971644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71644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утверждении Порядка приема на </w:t>
      </w:r>
      <w:proofErr w:type="gramStart"/>
      <w:r w:rsidRPr="00971644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обучение по</w:t>
      </w:r>
      <w:proofErr w:type="gramEnd"/>
      <w:r w:rsidRPr="00971644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образовательным программам дошкольного образования (с изменениями на 8 сентября 2020 года) (редакция, действующая с 1 января 2021 года)</w:t>
      </w:r>
    </w:p>
    <w:p w:rsidR="00971644" w:rsidRPr="00971644" w:rsidRDefault="00971644" w:rsidP="0097164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71644">
        <w:rPr>
          <w:rFonts w:ascii="Arial" w:hAnsi="Arial" w:cs="Arial"/>
          <w:color w:val="3C3C3C"/>
          <w:spacing w:val="2"/>
          <w:sz w:val="31"/>
          <w:szCs w:val="31"/>
        </w:rPr>
        <w:t>МИНИСТЕРСТВО ПРОСВЕЩЕНИЯ РОССИЙСКОЙ ФЕДЕРАЦИИ</w:t>
      </w:r>
    </w:p>
    <w:p w:rsidR="00971644" w:rsidRPr="00971644" w:rsidRDefault="00971644" w:rsidP="0097164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71644"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971644" w:rsidRPr="00971644" w:rsidRDefault="00971644" w:rsidP="0097164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71644">
        <w:rPr>
          <w:rFonts w:ascii="Arial" w:hAnsi="Arial" w:cs="Arial"/>
          <w:color w:val="3C3C3C"/>
          <w:spacing w:val="2"/>
          <w:sz w:val="31"/>
          <w:szCs w:val="31"/>
        </w:rPr>
        <w:t>от 15 мая 2020 года N 236</w:t>
      </w:r>
    </w:p>
    <w:p w:rsidR="00971644" w:rsidRPr="00971644" w:rsidRDefault="00971644" w:rsidP="009716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71644">
        <w:rPr>
          <w:rFonts w:ascii="Arial" w:hAnsi="Arial" w:cs="Arial"/>
          <w:color w:val="3C3C3C"/>
          <w:spacing w:val="2"/>
          <w:sz w:val="31"/>
          <w:szCs w:val="31"/>
        </w:rPr>
        <w:t xml:space="preserve">Об утверждении Порядка приема на </w:t>
      </w:r>
      <w:proofErr w:type="gramStart"/>
      <w:r w:rsidRPr="00971644">
        <w:rPr>
          <w:rFonts w:ascii="Arial" w:hAnsi="Arial" w:cs="Arial"/>
          <w:color w:val="3C3C3C"/>
          <w:spacing w:val="2"/>
          <w:sz w:val="31"/>
          <w:szCs w:val="31"/>
        </w:rPr>
        <w:t>обучение по</w:t>
      </w:r>
      <w:proofErr w:type="gramEnd"/>
      <w:r w:rsidRPr="00971644">
        <w:rPr>
          <w:rFonts w:ascii="Arial" w:hAnsi="Arial" w:cs="Arial"/>
          <w:color w:val="3C3C3C"/>
          <w:spacing w:val="2"/>
          <w:sz w:val="31"/>
          <w:szCs w:val="31"/>
        </w:rPr>
        <w:t xml:space="preserve"> образовательным программам дошкольного образования</w:t>
      </w:r>
    </w:p>
    <w:p w:rsidR="00971644" w:rsidRPr="00971644" w:rsidRDefault="00971644" w:rsidP="0097164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(с изменениями на 8 сентября 2020 года)</w:t>
      </w:r>
    </w:p>
    <w:p w:rsidR="00971644" w:rsidRPr="00971644" w:rsidRDefault="00971644" w:rsidP="0097164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(редакция, действующая с 1 января 2021 года)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Минпросвещения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, 01.10.2020, N 0001202010010048) (о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порядке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вступления в силу см. </w:t>
      </w:r>
      <w:hyperlink r:id="rId6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пункт 2 приказа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В соответствии с </w:t>
      </w:r>
      <w:hyperlink r:id="rId7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 (Собрание законодательства Российской Федерации, 2012, N 53, ст.7598;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2019, N 30, ст.4134) и </w:t>
      </w:r>
      <w:hyperlink r:id="rId8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подпунктом 4.2.21 пункта 4 Положения о Министерстве просвещения Российской Федерации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9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28 июля 2018 г. N 884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2018, N 32, ст.5343),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приказываю: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1. Утвердить прилагаемый Порядок приема на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обучение по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образовательным программам дошкольного образования.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2. Признать утратившими силу приказы: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10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обучение по</w:t>
        </w:r>
        <w:proofErr w:type="gram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образовательным программам дошкольного образования"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 (зарегистрирован Министерством юстиции Российской Федерации 12 мая 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2014 г., регистрационный N 32220);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11" w:history="1">
        <w:proofErr w:type="gram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(зарегистрирован Министерством юстиции Российской Федерации 13 февраля 2019 г регистрационный N 53769).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Министр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С.С.Кравцов</w:t>
      </w:r>
      <w:proofErr w:type="spell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Зарегистрировано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17 июня 2020 года,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N 58681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971644">
        <w:rPr>
          <w:rFonts w:ascii="Arial" w:hAnsi="Arial" w:cs="Arial"/>
          <w:color w:val="3C3C3C"/>
          <w:spacing w:val="2"/>
          <w:sz w:val="31"/>
          <w:szCs w:val="31"/>
        </w:rPr>
        <w:t xml:space="preserve">Приложение. Порядок приема на </w:t>
      </w:r>
      <w:proofErr w:type="gramStart"/>
      <w:r w:rsidRPr="00971644">
        <w:rPr>
          <w:rFonts w:ascii="Arial" w:hAnsi="Arial" w:cs="Arial"/>
          <w:color w:val="3C3C3C"/>
          <w:spacing w:val="2"/>
          <w:sz w:val="31"/>
          <w:szCs w:val="31"/>
        </w:rPr>
        <w:t>обучение по</w:t>
      </w:r>
      <w:proofErr w:type="gramEnd"/>
      <w:r w:rsidRPr="00971644">
        <w:rPr>
          <w:rFonts w:ascii="Arial" w:hAnsi="Arial" w:cs="Arial"/>
          <w:color w:val="3C3C3C"/>
          <w:spacing w:val="2"/>
          <w:sz w:val="31"/>
          <w:szCs w:val="31"/>
        </w:rPr>
        <w:t xml:space="preserve"> образовательным программам дошкольного образования</w:t>
      </w:r>
    </w:p>
    <w:p w:rsidR="00971644" w:rsidRPr="00971644" w:rsidRDefault="00971644" w:rsidP="0097164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приказом Министерства просвещения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от 15 мая 2020 года N 236</w:t>
      </w:r>
    </w:p>
    <w:p w:rsidR="00971644" w:rsidRPr="00971644" w:rsidRDefault="00971644" w:rsidP="0097164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(с изменениями на 8 сентября 2020 года)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1. Настоящий Порядок приема на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обучение по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включен с 12 октября 2020 года </w:t>
      </w:r>
      <w:hyperlink r:id="rId12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2020, N 9, ст.1137) и настоящим Порядком.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14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12 октября 2020 года </w:t>
      </w:r>
      <w:hyperlink r:id="rId15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16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17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ст.7598; 2014, N 19, ст.2289).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18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ст.7598; 2019, N 4952, ст.69707833).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9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статьей 88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ст.7598; 2019, N 30, ст.4134).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20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21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территории).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8.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2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23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4.1 статьи 67 Федерального закона от 29 декабря 2012 г. N 273-ФЗ "Об образовании</w:t>
        </w:r>
        <w:proofErr w:type="gram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ст.7598; 2019, N 52, ст.7833).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Пункт 2 </w:t>
      </w:r>
      <w:hyperlink r:id="rId24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25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распоряжением Правительства Российской Федерации от 17 декабря 2009 г. N 1993-р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2009, N 52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, ст.6626; 2012, N 2, ст.375).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государственных и муниципальных услуг (функций) следующая информация: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1) о заявлениях для направления и приема (индивидуальный номер и дата подачи заявления);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2) о статусах обработки заявлений, об основаниях их изменения и комментарии к ним;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4) о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документе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о предоставлении места в государственной или муниципальной образовательной организации;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5) о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документе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о зачислении ребенка в государственную или муниципальную образовательную организацию.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26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ст.7598; 2019, N 52, ст.7833).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а) фамилия, имя, отчество (последнее - при наличии)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б) дата рождения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в) реквизиты свидетельства о рождении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г) адрес места жительства (места пребывания, места фактического проживания)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д) фамилия, имя, отчество (последнее - при наличии) родителей (законных представителей)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е) реквизиты документа, удостоверяющего личность родителя (законного представителя)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ж) реквизиты документа, подтверждающего установление опеки (при наличии);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з) адрес электронной почты, номер телефона (при наличии) родителей (законных представителей)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к) о потребности в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обучении ребенка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л) о направленности дошкольной группы;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м) о необходимом режиме пребывания ребенка;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н) о желаемой дате приема на обучение.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ю(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-</w:t>
      </w:r>
      <w:proofErr w:type="spell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ии</w:t>
      </w:r>
      <w:proofErr w:type="spell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), имя (имена), отчество(-а) (последнее - при наличии) братьев и (или) сестер.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27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статьей 10 Федерального закона от 25 июля 2002 г. N 115-ФЗ "О правовом положении иностранных граждан в Российской</w:t>
        </w:r>
        <w:proofErr w:type="gram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</w:t>
        </w:r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lastRenderedPageBreak/>
          <w:t>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2002, N 30, ст.3032);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 января 2021 года - </w:t>
      </w:r>
      <w:hyperlink r:id="rId28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документ, подтверждающий установление опеки (при необходимости); 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12 октября 2020 года - </w:t>
      </w:r>
      <w:hyperlink r:id="rId29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 психолого-медико-педагогической комиссии (при необходимости);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включен с 12 октября 2020 года </w:t>
      </w:r>
      <w:hyperlink r:id="rId30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) 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31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 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т(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12 октября 2020 года </w:t>
      </w:r>
      <w:hyperlink r:id="rId32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 .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(Абзац в редакции, введенной в действие с 12 октября 2020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года </w:t>
      </w:r>
      <w:hyperlink r:id="rId33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34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, утвержденных </w:t>
      </w:r>
      <w:hyperlink r:id="rId35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Главного государственного санитарного врача Российской Федерации от 15 мая 2013 г. N 26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(зарегистрировано Министерством юстиции Российской Федерации 29 мая 2013 г., регистрационный N 28564) с изменениями, внесенными </w:t>
      </w:r>
      <w:hyperlink r:id="rId36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постановлениями Главного</w:t>
        </w:r>
        <w:proofErr w:type="gram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государственного санитарного врача Российской Федерации от 20 июля 2015 г. N 28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(зарегистрировано Министерством юстиции Российской Федерации 3 августа 2015 г., регистрационный N 38312), </w:t>
      </w:r>
      <w:hyperlink r:id="rId37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августа 2015 г. N 41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(зарегистрировано Министерством юстиции Российской Федерации 4 сентября 2015 г., регистрационный N 38824).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Копии предъявляемых при приеме документов хранятся в образовательной организации.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12 октября 2020 года </w:t>
      </w:r>
      <w:hyperlink r:id="rId38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Минпросвещения</w:t>
        </w:r>
        <w:proofErr w:type="spellEnd"/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России от 8 сентября 2020 года N 471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10. Дети с ограниченными возможностями здоровья принимаются на 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обучение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hyperlink r:id="rId39" w:history="1">
        <w:r w:rsidRPr="0097164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971644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53, ст.7598).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кт в тр</w:t>
      </w:r>
      <w:proofErr w:type="gramEnd"/>
      <w:r w:rsidRPr="00971644">
        <w:rPr>
          <w:rFonts w:ascii="Arial" w:hAnsi="Arial" w:cs="Arial"/>
          <w:color w:val="2D2D2D"/>
          <w:spacing w:val="2"/>
          <w:sz w:val="21"/>
          <w:szCs w:val="21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71644" w:rsidRPr="00971644" w:rsidRDefault="00971644" w:rsidP="0097164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Редакция документа с учетом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971644">
        <w:rPr>
          <w:rFonts w:ascii="Arial" w:hAnsi="Arial" w:cs="Arial"/>
          <w:color w:val="2D2D2D"/>
          <w:spacing w:val="2"/>
          <w:sz w:val="21"/>
          <w:szCs w:val="21"/>
        </w:rPr>
        <w:br/>
        <w:t>АО "Кодекс"</w:t>
      </w:r>
    </w:p>
    <w:p w:rsidR="00733CFF" w:rsidRDefault="00971644">
      <w:bookmarkStart w:id="0" w:name="_GoBack"/>
      <w:bookmarkEnd w:id="0"/>
    </w:p>
    <w:sectPr w:rsidR="0073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93"/>
    <w:rsid w:val="00020893"/>
    <w:rsid w:val="002D5518"/>
    <w:rsid w:val="008B6740"/>
    <w:rsid w:val="00971644"/>
    <w:rsid w:val="00C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17534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565890823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191383" TargetMode="External"/><Relationship Id="rId33" Type="http://schemas.openxmlformats.org/officeDocument/2006/relationships/hyperlink" Target="http://docs.cntd.ru/document/565890823" TargetMode="External"/><Relationship Id="rId38" Type="http://schemas.openxmlformats.org/officeDocument/2006/relationships/hyperlink" Target="http://docs.cntd.ru/document/5658908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56589082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5890823" TargetMode="External"/><Relationship Id="rId11" Type="http://schemas.openxmlformats.org/officeDocument/2006/relationships/hyperlink" Target="http://docs.cntd.ru/document/552366096" TargetMode="External"/><Relationship Id="rId24" Type="http://schemas.openxmlformats.org/officeDocument/2006/relationships/hyperlink" Target="http://docs.cntd.ru/document/902191383" TargetMode="External"/><Relationship Id="rId32" Type="http://schemas.openxmlformats.org/officeDocument/2006/relationships/hyperlink" Target="http://docs.cntd.ru/document/565890823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565890823" TargetMode="External"/><Relationship Id="rId15" Type="http://schemas.openxmlformats.org/officeDocument/2006/relationships/hyperlink" Target="http://docs.cntd.ru/document/565890823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565890823" TargetMode="External"/><Relationship Id="rId36" Type="http://schemas.openxmlformats.org/officeDocument/2006/relationships/hyperlink" Target="http://docs.cntd.ru/document/420292122" TargetMode="External"/><Relationship Id="rId10" Type="http://schemas.openxmlformats.org/officeDocument/2006/relationships/hyperlink" Target="http://docs.cntd.ru/document/499091482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565890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817534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901823501" TargetMode="External"/><Relationship Id="rId30" Type="http://schemas.openxmlformats.org/officeDocument/2006/relationships/hyperlink" Target="http://docs.cntd.ru/document/565890823" TargetMode="External"/><Relationship Id="rId35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3568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2021-02-24T12:53:00Z</dcterms:created>
  <dcterms:modified xsi:type="dcterms:W3CDTF">2021-02-24T12:54:00Z</dcterms:modified>
</cp:coreProperties>
</file>