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BF" w:rsidRDefault="003677BF">
      <w:pPr>
        <w:rPr>
          <w:rFonts w:ascii="Times New Roman" w:hAnsi="Times New Roman" w:cs="Times New Roman"/>
          <w:sz w:val="28"/>
          <w:szCs w:val="28"/>
        </w:rPr>
      </w:pPr>
    </w:p>
    <w:p w:rsidR="003677BF" w:rsidRDefault="0036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индивидуален. Один уже в год с небольшим тараторит без умолку, другой предпочитает молчать до трех лет-таков его индивидуальный темп развития.</w:t>
      </w:r>
      <w:bookmarkStart w:id="0" w:name="_GoBack"/>
      <w:bookmarkEnd w:id="0"/>
    </w:p>
    <w:p w:rsidR="00A41819" w:rsidRPr="003677BF" w:rsidRDefault="0078657B">
      <w:pPr>
        <w:rPr>
          <w:rFonts w:ascii="Times New Roman" w:hAnsi="Times New Roman" w:cs="Times New Roman"/>
          <w:sz w:val="28"/>
          <w:szCs w:val="28"/>
        </w:rPr>
      </w:pPr>
      <w:r w:rsidRPr="003677BF">
        <w:rPr>
          <w:rFonts w:ascii="Times New Roman" w:hAnsi="Times New Roman" w:cs="Times New Roman"/>
          <w:sz w:val="28"/>
          <w:szCs w:val="28"/>
        </w:rPr>
        <w:t>Современные психологи выделяют два самых распространенных типа нормально развивающихся детей: «говоруны» и «молчуны».</w:t>
      </w:r>
    </w:p>
    <w:p w:rsidR="0078657B" w:rsidRPr="003677BF" w:rsidRDefault="0078657B">
      <w:pPr>
        <w:rPr>
          <w:rFonts w:ascii="Times New Roman" w:hAnsi="Times New Roman" w:cs="Times New Roman"/>
          <w:sz w:val="28"/>
          <w:szCs w:val="28"/>
        </w:rPr>
      </w:pPr>
      <w:r w:rsidRPr="003677BF">
        <w:rPr>
          <w:rFonts w:ascii="Times New Roman" w:hAnsi="Times New Roman" w:cs="Times New Roman"/>
          <w:sz w:val="28"/>
          <w:szCs w:val="28"/>
        </w:rPr>
        <w:t>«Говоруны» отличаются повышенной активностью и интересом к окружающему миру. Они очень любят разговаривать, что-то рассказывать, задавать вопросы. Такие дети легко осваиваются в новой обстановке, знакомятся с новыми людьми. Иногда «говоруны» начинают говорить намного раньше , чем другие дети. Самое главное для них- это слышать правильную речь.</w:t>
      </w:r>
    </w:p>
    <w:p w:rsidR="003677BF" w:rsidRPr="003677BF" w:rsidRDefault="0078657B">
      <w:pPr>
        <w:rPr>
          <w:rFonts w:ascii="Times New Roman" w:hAnsi="Times New Roman" w:cs="Times New Roman"/>
          <w:sz w:val="28"/>
          <w:szCs w:val="28"/>
        </w:rPr>
      </w:pPr>
      <w:r w:rsidRPr="003677BF">
        <w:rPr>
          <w:rFonts w:ascii="Times New Roman" w:hAnsi="Times New Roman" w:cs="Times New Roman"/>
          <w:sz w:val="28"/>
          <w:szCs w:val="28"/>
        </w:rPr>
        <w:t>«Молчуны» склонны к созерцательности. Для них важна спокойная обстановка, в которой они могут  неторопливо «созревать». Любая перемена требует от них времени для адаптации. «Молчунам» очень важно, чтобы их понимали.</w:t>
      </w:r>
      <w:r w:rsidR="003677BF" w:rsidRPr="003677BF">
        <w:rPr>
          <w:rFonts w:ascii="Times New Roman" w:hAnsi="Times New Roman" w:cs="Times New Roman"/>
          <w:sz w:val="28"/>
          <w:szCs w:val="28"/>
        </w:rPr>
        <w:t xml:space="preserve"> </w:t>
      </w:r>
      <w:r w:rsidR="003677BF" w:rsidRPr="003677BF">
        <w:rPr>
          <w:rFonts w:ascii="Times New Roman" w:hAnsi="Times New Roman" w:cs="Times New Roman"/>
          <w:sz w:val="28"/>
          <w:szCs w:val="28"/>
        </w:rPr>
        <w:t>Они могут заговорить поздно, но практически сразу чисто.</w:t>
      </w:r>
    </w:p>
    <w:p w:rsidR="003677BF" w:rsidRPr="003677BF" w:rsidRDefault="0078657B">
      <w:pPr>
        <w:rPr>
          <w:rFonts w:ascii="Times New Roman" w:hAnsi="Times New Roman" w:cs="Times New Roman"/>
          <w:sz w:val="28"/>
          <w:szCs w:val="28"/>
        </w:rPr>
      </w:pPr>
      <w:r w:rsidRPr="003677BF">
        <w:rPr>
          <w:rFonts w:ascii="Times New Roman" w:hAnsi="Times New Roman" w:cs="Times New Roman"/>
          <w:sz w:val="28"/>
          <w:szCs w:val="28"/>
        </w:rPr>
        <w:t xml:space="preserve"> </w:t>
      </w:r>
      <w:r w:rsidR="003677BF" w:rsidRPr="003677BF">
        <w:rPr>
          <w:rFonts w:ascii="Times New Roman" w:hAnsi="Times New Roman" w:cs="Times New Roman"/>
          <w:sz w:val="28"/>
          <w:szCs w:val="28"/>
        </w:rPr>
        <w:t>Внимательно реагируйте на все вопросы малыша, поддерживайте с ним контакт, чтобы вовремя помочь, иначе  «молчун» может замкнуться в себе. Но если ваш «молчун» не заговорит  к 2-3 годам, немедленно обращайтесь к специалисту.</w:t>
      </w:r>
    </w:p>
    <w:sectPr w:rsidR="003677BF" w:rsidRPr="0036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B"/>
    <w:rsid w:val="003677BF"/>
    <w:rsid w:val="0078657B"/>
    <w:rsid w:val="00A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2017-02-16T08:19:00Z</dcterms:created>
  <dcterms:modified xsi:type="dcterms:W3CDTF">2017-02-16T08:39:00Z</dcterms:modified>
</cp:coreProperties>
</file>