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4E" w:rsidRPr="00685A4E" w:rsidRDefault="00685A4E" w:rsidP="00685A4E">
      <w:pPr>
        <w:shd w:val="clear" w:color="auto" w:fill="FFFFFF"/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685A4E">
        <w:rPr>
          <w:rStyle w:val="a4"/>
          <w:sz w:val="28"/>
          <w:szCs w:val="28"/>
        </w:rPr>
        <w:t>Психологические особенности учащихся данного клас</w:t>
      </w:r>
      <w:r>
        <w:rPr>
          <w:rStyle w:val="a4"/>
          <w:sz w:val="28"/>
          <w:szCs w:val="28"/>
        </w:rPr>
        <w:t>са, отмеченные в процессе урока</w:t>
      </w:r>
      <w:bookmarkStart w:id="0" w:name="_GoBack"/>
      <w:bookmarkEnd w:id="0"/>
    </w:p>
    <w:p w:rsidR="00685A4E" w:rsidRPr="00685A4E" w:rsidRDefault="00685A4E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685A4E">
        <w:rPr>
          <w:sz w:val="28"/>
          <w:szCs w:val="28"/>
        </w:rPr>
        <w:t xml:space="preserve">1.Уровень умственного развития класса, самоорганизация учащихся, </w:t>
      </w:r>
      <w:proofErr w:type="spellStart"/>
      <w:r w:rsidRPr="00685A4E">
        <w:rPr>
          <w:sz w:val="28"/>
          <w:szCs w:val="28"/>
        </w:rPr>
        <w:t>сформированность</w:t>
      </w:r>
      <w:proofErr w:type="spellEnd"/>
      <w:r w:rsidRPr="00685A4E">
        <w:rPr>
          <w:sz w:val="28"/>
          <w:szCs w:val="28"/>
        </w:rPr>
        <w:t xml:space="preserve"> познавательных потребностей, отношение учащихся к учению;</w:t>
      </w:r>
    </w:p>
    <w:p w:rsidR="00685A4E" w:rsidRPr="00685A4E" w:rsidRDefault="00685A4E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685A4E">
        <w:rPr>
          <w:sz w:val="28"/>
          <w:szCs w:val="28"/>
        </w:rPr>
        <w:t>2.Особенности учебной деятельности учащихся с разным уровнем развития (одаренных, «сильных» по успеваемости, «средних», «слабых», «трудных»);</w:t>
      </w:r>
    </w:p>
    <w:p w:rsidR="00685A4E" w:rsidRPr="00685A4E" w:rsidRDefault="00685A4E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685A4E">
        <w:rPr>
          <w:sz w:val="28"/>
          <w:szCs w:val="28"/>
        </w:rPr>
        <w:t>3.Стиль работы класса в целом на данном уроке (активность, организованность, безразличие, равнодушие, пассивность, боязливость, недисциплинированность);</w:t>
      </w:r>
    </w:p>
    <w:p w:rsidR="00685A4E" w:rsidRPr="00685A4E" w:rsidRDefault="00685A4E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685A4E">
        <w:rPr>
          <w:sz w:val="28"/>
          <w:szCs w:val="28"/>
        </w:rPr>
        <w:t>4.Работоспособность класса в начале и конце урока;</w:t>
      </w:r>
    </w:p>
    <w:p w:rsidR="00685A4E" w:rsidRPr="00685A4E" w:rsidRDefault="00685A4E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685A4E">
        <w:rPr>
          <w:sz w:val="28"/>
          <w:szCs w:val="28"/>
        </w:rPr>
        <w:t>5.Интеллектуальная активность учащихся на уроке (состояние внимания, наблюдательность, сосредоточенность, готовность к восприятию, к запоминанию, к творческому мышлению, к самостоятельному усвоению новых знаний, к решению проблемных ситуаций);</w:t>
      </w:r>
    </w:p>
    <w:p w:rsidR="00685A4E" w:rsidRPr="00685A4E" w:rsidRDefault="00685A4E" w:rsidP="00685A4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5A4E">
        <w:rPr>
          <w:sz w:val="28"/>
          <w:szCs w:val="28"/>
        </w:rPr>
        <w:t>. Отношение учащихся к учителю и предмету.</w:t>
      </w:r>
    </w:p>
    <w:p w:rsidR="005D5CB5" w:rsidRPr="00685A4E" w:rsidRDefault="005D5CB5"/>
    <w:sectPr w:rsidR="005D5CB5" w:rsidRPr="0068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7ED3"/>
    <w:multiLevelType w:val="multilevel"/>
    <w:tmpl w:val="561E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4D"/>
    <w:rsid w:val="005D5CB5"/>
    <w:rsid w:val="00685A4E"/>
    <w:rsid w:val="00B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5A4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5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5A4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2020-12-01T21:20:00Z</dcterms:created>
  <dcterms:modified xsi:type="dcterms:W3CDTF">2020-12-01T21:22:00Z</dcterms:modified>
</cp:coreProperties>
</file>