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B601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0151">
        <w:rPr>
          <w:rFonts w:ascii="Times New Roman" w:hAnsi="Times New Roman" w:cs="Times New Roman"/>
          <w:b/>
          <w:sz w:val="56"/>
          <w:szCs w:val="56"/>
        </w:rPr>
        <w:t>Положение о методическом объединении</w:t>
      </w:r>
    </w:p>
    <w:p w:rsidR="00B60151" w:rsidRDefault="00B60151" w:rsidP="00B601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0151">
        <w:rPr>
          <w:rFonts w:ascii="Times New Roman" w:hAnsi="Times New Roman" w:cs="Times New Roman"/>
          <w:b/>
          <w:sz w:val="56"/>
          <w:szCs w:val="56"/>
        </w:rPr>
        <w:t xml:space="preserve">педагогов дополнительного образования </w:t>
      </w:r>
    </w:p>
    <w:p w:rsidR="00B60151" w:rsidRPr="00B60151" w:rsidRDefault="00B60151" w:rsidP="00B601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0151">
        <w:rPr>
          <w:rFonts w:ascii="Times New Roman" w:hAnsi="Times New Roman" w:cs="Times New Roman"/>
          <w:b/>
          <w:sz w:val="56"/>
          <w:szCs w:val="56"/>
        </w:rPr>
        <w:t>МБУ ДО ЦДТ «Эдельвейс»</w:t>
      </w:r>
    </w:p>
    <w:p w:rsidR="00B60151" w:rsidRPr="00B60151" w:rsidRDefault="00B60151" w:rsidP="00B6015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151" w:rsidRDefault="00B60151" w:rsidP="00B6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B6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  <w:gridCol w:w="4677"/>
        <w:gridCol w:w="4678"/>
      </w:tblGrid>
      <w:tr w:rsidR="00B60151" w:rsidTr="00B60151">
        <w:tc>
          <w:tcPr>
            <w:tcW w:w="4677" w:type="dxa"/>
          </w:tcPr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ЦДТ «Эдельвейс»</w:t>
            </w:r>
          </w:p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ошехонье</w:t>
            </w:r>
          </w:p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31.08.2017</w:t>
            </w:r>
          </w:p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0151" w:rsidRDefault="00B601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60151" w:rsidRDefault="00B601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B60151" w:rsidRDefault="00B60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№ 133  от 04.09.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B60151" w:rsidRDefault="00B6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0151" w:rsidRDefault="00B60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151" w:rsidRDefault="00B601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51" w:rsidRDefault="00B601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51" w:rsidRDefault="00B601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51" w:rsidRDefault="00B60151" w:rsidP="00B60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51" w:rsidRDefault="00B60151" w:rsidP="00B6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0151" w:rsidRDefault="00B60151" w:rsidP="00B6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методическом объединении</w:t>
      </w:r>
    </w:p>
    <w:p w:rsidR="00B60151" w:rsidRDefault="00B60151" w:rsidP="00B6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дополнительного образования </w:t>
      </w:r>
    </w:p>
    <w:p w:rsidR="00B60151" w:rsidRDefault="00B60151" w:rsidP="00B6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ЦДТ «Эдельвейс»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Федерального Закона РФ «Об образовании»,  типового  положения  об  ОУ, определяет  порядок  формирования  и деятельности методических объединений (далее МО), права и обязанности членов МО.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МО  руководит заместитель директора по УВР.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МО подчиняются непосредственно заместителю директора по УВР.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Работа  МО  строится  в  соответствии  с  требованиями  документов  МБУ ДО ЦДТ «Эдельвейс» и  с данным Положением.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методического объединения.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деятельности МО является 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творческой и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познавательной работы, обеспечение единой воспитательно-образовательной среды, развития и формирования личности.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Деятельность МО направлена на выполнение следующих задач: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профессиональный, культурный и творческий рост педагогов;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освоение и использование наиболее рациональных дополнительных образовательных программ обучения и воспитания занимающихся;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повышать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методической подготовки педагогов;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новое содержание, технологии и методы педагогической работы по своему направлению деятельности;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изучать и анализировать состояние образовательно-воспитательного процесса;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наставников с молодыми специалистами и малоопытными педагогами;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проведение открытых занятий педагогов;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прогрессивный педагогический опыт, осуществлять его пропаганду и внедрение в практику работы Центра;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решение о подготовке методических рекомендаций в помощь педагогам, организовывать их разработку и освоение;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методические рекомендации для обучающихся и их родителей в целях наилучшего усвоения соответствующих курсов, повышения культуры учебного труда;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положения о конкурсах, творческих неделях и т.п., и организовывать  их проведение;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самообразования педагогов и осуществлять руководство творческой работой коллектива;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обзор новинок литературы (специальной, психолого-педагогической).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Содержание работы методического объединения.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деятельности методического объединения входят: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нормативной и методической документации по вопросам образования и воспитания;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затруднений педагогов, успешности педагогической деятельности;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анализ деятельности;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организации и разработке содержания исследовательской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обобщение педагогического опыта, создание банка данных;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по вопросам методики обучения и воспитания занимающихся, на которых выступают члены МО;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круглых столов, семинаров, конференций, по учебно-методическим вопросам;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конкурсов, смотров, соревнований, творческих недель;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открытых занятий;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и мероприятий, самоподготовки с последующим самоанализом педагога и анализом достигнутых результатов;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методических рекомендаций для педагогов, воспитанников, родителей и их освоение;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учебных возможностей воспитанников, результатов образовательного процесса;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отчеты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Организация деятельности методического объединения.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Руководитель МО назначается директором. МО педагогов ежегодно избирает секретаря.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МО отвечает: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планирование, подготовку, проведение и анализ деятельности МО;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пополнение «методической копилки педагога»;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своевременное составление документации о работе МО и проведенных мероприятиях;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повышение научно-методического уровня учебно-воспитательной работы;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совершенствование психолого-педагогической подготовки педагогов.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МО организует: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педагогов между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 мероприятия, семинары, конференции, заседания МО в других формах;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-изучение, обобщение и использование в практике передового педагогического опыта работы педагогов;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-консультации по вопросам учебно-воспитательной работы педагогов.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Руководитель МО: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-координирует планирование, организацию и педагогический анализ занятий и мероприятий педагогов;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-участвует в научно-исследовательской работе Центра, организовывает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(творческие) группы педагогов и курирует их деятельность;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-проводит заседания МО;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-подводит итоги работы и анализирует работу МО за год;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приглашение на заседания МО специалистов.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Работа МО проводится в соответствии с планом на текущий учебный год. План составляется руководителем МО, рассматривается на заседании МО, утверждается директором МБУ ДО ЦДТ «Эдельвейс».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 учебный год проводится не менее 4-х заседаний. 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Заседания МО оформляются в виде протокола.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Анализ деятельности МО представляется на педагогическом 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МО осуществляется директором МБУ ДО ЦДТ «Эдельвейс» в соответствии с планами методической работы и внутриучрежденческого контроля.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Документация методического объединения.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 ведется следующая документация: 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МО;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-банк данных о педагогах МО: количественный и качественный состав;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работы за прошедший год;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методической работы, ее цель, приоритетные направления и задачи МО на новый учебный год;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работы МО на текущий учебный год;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темах самообразования педагогов МО;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проведения открытых занятий и воспитательных мероприятий;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об объединениях и образовательных программах;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заседаний МО;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 «методической копилки педагога».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Права методического объединения.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имеет право: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предложения об улучшении учебно-воспитательного процесса;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ставить вопрос перед администрацией о поощрении педагогов МО за активное участие в экспериментальной деятельности;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педагогам различные формы организации их деятельности;</w:t>
      </w:r>
    </w:p>
    <w:p w:rsidR="00B60151" w:rsidRDefault="00B60151" w:rsidP="00B6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от МО педагогов для участия в конкурсах профессионального мастерства.</w:t>
      </w: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51" w:rsidRDefault="00B60151" w:rsidP="00D2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858" w:rsidRDefault="00270858">
      <w:pPr>
        <w:rPr>
          <w:rFonts w:ascii="Times New Roman" w:hAnsi="Times New Roman" w:cs="Times New Roman"/>
          <w:sz w:val="28"/>
          <w:szCs w:val="28"/>
        </w:rPr>
      </w:pPr>
    </w:p>
    <w:p w:rsidR="00B60151" w:rsidRDefault="00B60151"/>
    <w:sectPr w:rsidR="00B60151" w:rsidSect="0027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DC"/>
    <w:rsid w:val="0002798B"/>
    <w:rsid w:val="000F2666"/>
    <w:rsid w:val="001B1EBF"/>
    <w:rsid w:val="001E4DD3"/>
    <w:rsid w:val="00270858"/>
    <w:rsid w:val="002E3365"/>
    <w:rsid w:val="002F2D45"/>
    <w:rsid w:val="00372871"/>
    <w:rsid w:val="004E37DE"/>
    <w:rsid w:val="00500DE2"/>
    <w:rsid w:val="005430E7"/>
    <w:rsid w:val="005858A1"/>
    <w:rsid w:val="00634407"/>
    <w:rsid w:val="0065049C"/>
    <w:rsid w:val="006671BF"/>
    <w:rsid w:val="00684084"/>
    <w:rsid w:val="006C73CD"/>
    <w:rsid w:val="007929F8"/>
    <w:rsid w:val="0080583B"/>
    <w:rsid w:val="008C5FE1"/>
    <w:rsid w:val="00913D45"/>
    <w:rsid w:val="00A15A46"/>
    <w:rsid w:val="00A40484"/>
    <w:rsid w:val="00A75919"/>
    <w:rsid w:val="00A97821"/>
    <w:rsid w:val="00B54682"/>
    <w:rsid w:val="00B60151"/>
    <w:rsid w:val="00BB0EDA"/>
    <w:rsid w:val="00D27BDC"/>
    <w:rsid w:val="00DB3E3D"/>
    <w:rsid w:val="00DF288E"/>
    <w:rsid w:val="00E55E96"/>
    <w:rsid w:val="00E7760D"/>
    <w:rsid w:val="00ED3894"/>
    <w:rsid w:val="00EE169C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7</cp:revision>
  <cp:lastPrinted>2018-02-05T11:48:00Z</cp:lastPrinted>
  <dcterms:created xsi:type="dcterms:W3CDTF">2018-02-05T11:41:00Z</dcterms:created>
  <dcterms:modified xsi:type="dcterms:W3CDTF">2018-03-06T06:30:00Z</dcterms:modified>
</cp:coreProperties>
</file>