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BA" w:rsidRDefault="000869BA" w:rsidP="000869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План-конспект занятия</w:t>
      </w:r>
      <w:r w:rsidR="00756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49CA" w:rsidRPr="004649CA">
        <w:rPr>
          <w:rFonts w:ascii="Times New Roman" w:hAnsi="Times New Roman" w:cs="Times New Roman"/>
          <w:b/>
          <w:color w:val="000000"/>
          <w:sz w:val="28"/>
          <w:szCs w:val="28"/>
        </w:rPr>
        <w:t>по хореографии</w:t>
      </w:r>
    </w:p>
    <w:p w:rsidR="004649CA" w:rsidRDefault="004649CA" w:rsidP="000869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49CA">
        <w:rPr>
          <w:rFonts w:ascii="Times New Roman" w:hAnsi="Times New Roman" w:cs="Times New Roman"/>
          <w:b/>
          <w:color w:val="000000"/>
          <w:sz w:val="28"/>
          <w:szCs w:val="28"/>
        </w:rPr>
        <w:t>с использование</w:t>
      </w:r>
      <w:r w:rsidR="00756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 </w:t>
      </w:r>
      <w:proofErr w:type="spellStart"/>
      <w:r w:rsidR="00756314">
        <w:rPr>
          <w:rFonts w:ascii="Times New Roman" w:hAnsi="Times New Roman" w:cs="Times New Roman"/>
          <w:b/>
          <w:color w:val="000000"/>
          <w:sz w:val="28"/>
          <w:szCs w:val="28"/>
        </w:rPr>
        <w:t>фитбола</w:t>
      </w:r>
      <w:proofErr w:type="spellEnd"/>
      <w:r w:rsidR="00756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(фитнес мяча) </w:t>
      </w:r>
    </w:p>
    <w:p w:rsidR="000869BA" w:rsidRPr="004649CA" w:rsidRDefault="000869BA" w:rsidP="000869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3F9F" w:rsidRDefault="004649CA" w:rsidP="00086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14">
        <w:rPr>
          <w:rFonts w:ascii="Times New Roman" w:hAnsi="Times New Roman" w:cs="Times New Roman"/>
          <w:color w:val="000000"/>
          <w:sz w:val="28"/>
          <w:szCs w:val="28"/>
        </w:rPr>
        <w:t xml:space="preserve">Занятия на </w:t>
      </w:r>
      <w:proofErr w:type="spellStart"/>
      <w:r w:rsidRPr="00756314">
        <w:rPr>
          <w:rFonts w:ascii="Times New Roman" w:hAnsi="Times New Roman" w:cs="Times New Roman"/>
          <w:color w:val="000000"/>
          <w:sz w:val="28"/>
          <w:szCs w:val="28"/>
        </w:rPr>
        <w:t>фитболе</w:t>
      </w:r>
      <w:proofErr w:type="spellEnd"/>
      <w:r w:rsidRPr="00756314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детей, способствуют развитию и укреплению многих мышц, тренировке выносливости, улучшению гибкости. Главная цель занятий с использованием </w:t>
      </w:r>
      <w:proofErr w:type="spellStart"/>
      <w:r w:rsidRPr="00756314">
        <w:rPr>
          <w:rFonts w:ascii="Times New Roman" w:hAnsi="Times New Roman" w:cs="Times New Roman"/>
          <w:color w:val="000000"/>
          <w:sz w:val="28"/>
          <w:szCs w:val="28"/>
        </w:rPr>
        <w:t>фитбола</w:t>
      </w:r>
      <w:proofErr w:type="spellEnd"/>
      <w:r w:rsidRPr="00756314">
        <w:rPr>
          <w:rFonts w:ascii="Times New Roman" w:hAnsi="Times New Roman" w:cs="Times New Roman"/>
          <w:color w:val="000000"/>
          <w:sz w:val="28"/>
          <w:szCs w:val="28"/>
        </w:rPr>
        <w:t xml:space="preserve"> - научиться ощущать баланс. Круглая форма мяча и пружинистая поверхность придает ощущение невесомости, что отличаются от привычного для ребенка набора движений и ощущений. Во время занятий с </w:t>
      </w:r>
      <w:proofErr w:type="spellStart"/>
      <w:r w:rsidRPr="00756314">
        <w:rPr>
          <w:rFonts w:ascii="Times New Roman" w:hAnsi="Times New Roman" w:cs="Times New Roman"/>
          <w:color w:val="000000"/>
          <w:sz w:val="28"/>
          <w:szCs w:val="28"/>
        </w:rPr>
        <w:t>фитболом</w:t>
      </w:r>
      <w:proofErr w:type="spellEnd"/>
      <w:r w:rsidRPr="00756314">
        <w:rPr>
          <w:rFonts w:ascii="Times New Roman" w:hAnsi="Times New Roman" w:cs="Times New Roman"/>
          <w:color w:val="000000"/>
          <w:sz w:val="28"/>
          <w:szCs w:val="28"/>
        </w:rPr>
        <w:t xml:space="preserve"> дети не только развивают силу и координацию движений, но и умения балансировать на неустойчивой поверхности. Учитывая необходимость координации, задействуются и укрепляются самые глубокие слои мышц, а также улучшается работа вестибулярного аппарата. Эмоциональность </w:t>
      </w:r>
      <w:proofErr w:type="spellStart"/>
      <w:r w:rsidRPr="00756314">
        <w:rPr>
          <w:rFonts w:ascii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756314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обусловлена, прежде всего, самим </w:t>
      </w:r>
      <w:proofErr w:type="spellStart"/>
      <w:r w:rsidRPr="00756314">
        <w:rPr>
          <w:rFonts w:ascii="Times New Roman" w:hAnsi="Times New Roman" w:cs="Times New Roman"/>
          <w:color w:val="000000"/>
          <w:sz w:val="28"/>
          <w:szCs w:val="28"/>
        </w:rPr>
        <w:t>фитболом</w:t>
      </w:r>
      <w:proofErr w:type="spellEnd"/>
      <w:r w:rsidRPr="00756314">
        <w:rPr>
          <w:rFonts w:ascii="Times New Roman" w:hAnsi="Times New Roman" w:cs="Times New Roman"/>
          <w:color w:val="000000"/>
          <w:sz w:val="28"/>
          <w:szCs w:val="28"/>
        </w:rPr>
        <w:t>, так как с древнейших времен мяч являлся предметом игр и развлечений, а танцевальные упражнения и веселая музыка делают занятия, еще более увлекательными.</w:t>
      </w:r>
    </w:p>
    <w:p w:rsidR="00425D58" w:rsidRDefault="00425D58" w:rsidP="00086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58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 w:rsidR="000869B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группа, седьмог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года обучения. </w:t>
      </w:r>
    </w:p>
    <w:p w:rsidR="00EE3090" w:rsidRDefault="00EE3090" w:rsidP="00086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90">
        <w:rPr>
          <w:rFonts w:ascii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фитболами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5D58" w:rsidRDefault="00425D58" w:rsidP="00086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EE3090" w:rsidRPr="00EE3090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упражнений на фитнес </w:t>
      </w:r>
      <w:proofErr w:type="gramStart"/>
      <w:r w:rsidR="00EE3090" w:rsidRPr="00EE3090">
        <w:rPr>
          <w:rFonts w:ascii="Times New Roman" w:hAnsi="Times New Roman" w:cs="Times New Roman"/>
          <w:color w:val="000000"/>
          <w:sz w:val="28"/>
          <w:szCs w:val="28"/>
        </w:rPr>
        <w:t>мячах</w:t>
      </w:r>
      <w:proofErr w:type="gramEnd"/>
      <w:r w:rsidR="00EE3090" w:rsidRPr="00EE3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3090" w:rsidRPr="00EE3090" w:rsidRDefault="00EE3090" w:rsidP="00086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0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EE3090" w:rsidRDefault="00EE3090" w:rsidP="00086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1150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 выполнять упражнения с </w:t>
      </w:r>
      <w:proofErr w:type="spellStart"/>
      <w:r w:rsidR="00C51150">
        <w:rPr>
          <w:rFonts w:ascii="Times New Roman" w:hAnsi="Times New Roman" w:cs="Times New Roman"/>
          <w:color w:val="000000"/>
          <w:sz w:val="28"/>
          <w:szCs w:val="28"/>
        </w:rPr>
        <w:t>фитболом</w:t>
      </w:r>
      <w:proofErr w:type="spellEnd"/>
      <w:r w:rsidR="00C511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1150" w:rsidRDefault="00C51150" w:rsidP="00086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развитию ловкости применительно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упражнениям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фитболом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1150" w:rsidRDefault="00C51150" w:rsidP="00086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способствовать развитию силы ног, рук, мышц живота;</w:t>
      </w:r>
    </w:p>
    <w:p w:rsidR="00C51150" w:rsidRDefault="00C51150" w:rsidP="00086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воспитаю согласованности действий </w:t>
      </w:r>
      <w:r w:rsidR="00292DC5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упражнений с музыкальным сопровождением. </w:t>
      </w:r>
    </w:p>
    <w:p w:rsidR="00292DC5" w:rsidRDefault="00292DC5" w:rsidP="00086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C5">
        <w:rPr>
          <w:rFonts w:ascii="Times New Roman" w:hAnsi="Times New Roman" w:cs="Times New Roman"/>
          <w:b/>
          <w:color w:val="000000"/>
          <w:sz w:val="28"/>
          <w:szCs w:val="28"/>
        </w:rPr>
        <w:t>Инвентарь: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фитнес мячи, гимнастические коврики. </w:t>
      </w:r>
    </w:p>
    <w:p w:rsidR="00871A3B" w:rsidRDefault="00871A3B" w:rsidP="007563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843"/>
      </w:tblGrid>
      <w:tr w:rsidR="00871A3B" w:rsidTr="000869BA">
        <w:trPr>
          <w:trHeight w:val="841"/>
        </w:trPr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Default="000869BA" w:rsidP="000869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1A3B" w:rsidRPr="00871A3B" w:rsidRDefault="00871A3B" w:rsidP="000869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A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Ход занятия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871A3B" w:rsidRDefault="00871A3B" w:rsidP="007563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1A3B" w:rsidTr="000869BA">
        <w:tc>
          <w:tcPr>
            <w:tcW w:w="9464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871A3B" w:rsidRDefault="00871A3B" w:rsidP="00086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Вводная часть</w:t>
            </w:r>
            <w:r w:rsidR="000869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(15 минут)</w:t>
            </w:r>
          </w:p>
        </w:tc>
      </w:tr>
      <w:tr w:rsidR="00871A3B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E85EB8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Педагог:</w:t>
            </w:r>
            <w:r w:rsidRPr="00E8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Здравствуйте ребята, сегодня у нас вами необычное занятие. Мы будем изучать различные упражнения на гибкость, пластику, силу, удержание равновесия с применением фитнес мяча. Вы готовы?</w:t>
            </w:r>
          </w:p>
          <w:p w:rsidR="00871A3B" w:rsidRPr="00E85EB8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A3B" w:rsidRPr="00E85EB8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Обучающиеся:</w:t>
            </w:r>
            <w:r w:rsidRPr="00E8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Да. </w:t>
            </w:r>
          </w:p>
          <w:p w:rsidR="00871A3B" w:rsidRPr="00E85EB8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A3B" w:rsidRPr="00E85EB8" w:rsidRDefault="00F1788D" w:rsidP="00F17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Педагог: </w:t>
            </w:r>
            <w:r w:rsidRPr="00E8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Тогда начинаем!</w:t>
            </w:r>
            <w:r w:rsidRPr="00E8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 с собой хорошее настроение. Выпрямили спины, голову вниз не опускаем, расправили плечи, следим за осанкой</w:t>
            </w:r>
            <w:r w:rsidRPr="00E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Начинаем занятие с поклона. </w:t>
            </w:r>
          </w:p>
          <w:p w:rsidR="00F1788D" w:rsidRPr="00756314" w:rsidRDefault="00F1788D" w:rsidP="00F1788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Музыка.</w:t>
            </w:r>
          </w:p>
          <w:p w:rsidR="00F1788D" w:rsidRPr="00E85EB8" w:rsidRDefault="00F1788D" w:rsidP="00F1788D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Поклон;</w:t>
            </w:r>
          </w:p>
          <w:p w:rsidR="00F1788D" w:rsidRPr="00E85EB8" w:rsidRDefault="00F1788D" w:rsidP="00F1788D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дыхание;</w:t>
            </w:r>
          </w:p>
          <w:p w:rsidR="00F1788D" w:rsidRPr="00E85EB8" w:rsidRDefault="00F1788D" w:rsidP="00F1788D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Разминка:</w:t>
            </w:r>
          </w:p>
          <w:p w:rsidR="00F1788D" w:rsidRPr="00E85EB8" w:rsidRDefault="00F1788D" w:rsidP="00F1788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голова;</w:t>
            </w:r>
          </w:p>
          <w:p w:rsidR="00F1788D" w:rsidRPr="00E85EB8" w:rsidRDefault="00F1788D" w:rsidP="00F1788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корпус;</w:t>
            </w:r>
          </w:p>
          <w:p w:rsidR="00F1788D" w:rsidRPr="00E85EB8" w:rsidRDefault="00F1788D" w:rsidP="00F1788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ноги.</w:t>
            </w:r>
          </w:p>
          <w:p w:rsidR="00F1788D" w:rsidRDefault="00F1788D" w:rsidP="00F1788D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1A3B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F1788D" w:rsidRDefault="00F1788D" w:rsidP="00F17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8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Основная част</w:t>
            </w:r>
            <w:r w:rsidR="000869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 (50 минут)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75545B" w:rsidRDefault="00871A3B" w:rsidP="007563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1A3B" w:rsidRPr="000869BA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5EB8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>Все упражнения делайте по 20-25 повторов в 2-3 захода.</w:t>
            </w:r>
          </w:p>
          <w:p w:rsidR="00E85EB8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b/>
                <w:bCs/>
                <w:color w:val="000000" w:themeColor="text1"/>
              </w:rPr>
              <w:t>1.Упражнение для мышц ног и ягодиц.</w:t>
            </w:r>
          </w:p>
          <w:p w:rsidR="00871A3B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>Возьмите мяч и выпрямите руки перед собой. Ноги поставьте на уровне плеч. Выполните приседания, стараясь не выходить коленями за границу стоп.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A3B" w:rsidRPr="000869BA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5EB8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b/>
                <w:bCs/>
                <w:color w:val="000000" w:themeColor="text1"/>
              </w:rPr>
              <w:t>2.</w:t>
            </w:r>
            <w:r w:rsidRPr="000869BA">
              <w:rPr>
                <w:color w:val="000000" w:themeColor="text1"/>
              </w:rPr>
              <w:t> </w:t>
            </w:r>
            <w:r w:rsidRPr="000869BA">
              <w:rPr>
                <w:b/>
                <w:bCs/>
                <w:color w:val="000000" w:themeColor="text1"/>
              </w:rPr>
              <w:t>Упражнение для мышц ног.</w:t>
            </w:r>
          </w:p>
          <w:p w:rsidR="00871A3B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 xml:space="preserve">Встаньте на пол, поставив </w:t>
            </w:r>
            <w:proofErr w:type="spellStart"/>
            <w:r w:rsidRPr="000869BA">
              <w:rPr>
                <w:color w:val="000000" w:themeColor="text1"/>
              </w:rPr>
              <w:t>фитбол</w:t>
            </w:r>
            <w:proofErr w:type="spellEnd"/>
            <w:r w:rsidRPr="000869BA">
              <w:rPr>
                <w:color w:val="000000" w:themeColor="text1"/>
              </w:rPr>
              <w:t xml:space="preserve"> позади себя, руки вытяните перед собой. Одну ногу положите на мяч и начните приседать. </w:t>
            </w:r>
            <w:proofErr w:type="gramStart"/>
            <w:r w:rsidRPr="000869BA">
              <w:rPr>
                <w:color w:val="000000" w:themeColor="text1"/>
              </w:rPr>
              <w:t>Затем то</w:t>
            </w:r>
            <w:proofErr w:type="gramEnd"/>
            <w:r w:rsidRPr="000869BA">
              <w:rPr>
                <w:color w:val="000000" w:themeColor="text1"/>
              </w:rPr>
              <w:t xml:space="preserve"> же самое повторите с другой ногой. Можно с гантелями.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A3B" w:rsidRPr="000869BA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5EB8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rStyle w:val="a5"/>
                <w:color w:val="000000" w:themeColor="text1"/>
              </w:rPr>
              <w:t xml:space="preserve">3. Упражнения на </w:t>
            </w:r>
            <w:proofErr w:type="spellStart"/>
            <w:r w:rsidRPr="000869BA">
              <w:rPr>
                <w:rStyle w:val="a5"/>
                <w:color w:val="000000" w:themeColor="text1"/>
              </w:rPr>
              <w:t>фитболе</w:t>
            </w:r>
            <w:proofErr w:type="spellEnd"/>
            <w:r w:rsidRPr="000869BA">
              <w:rPr>
                <w:rStyle w:val="a5"/>
                <w:color w:val="000000" w:themeColor="text1"/>
              </w:rPr>
              <w:t xml:space="preserve"> для рук</w:t>
            </w:r>
          </w:p>
          <w:p w:rsidR="00871A3B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>Руки поставьте на пол, а ноги положите на мяч. Начните делать обычные отжимания, стараясь удержать равновесие. Или идем на руках на 4 счета впере</w:t>
            </w:r>
            <w:proofErr w:type="gramStart"/>
            <w:r w:rsidRPr="000869BA">
              <w:rPr>
                <w:color w:val="000000" w:themeColor="text1"/>
              </w:rPr>
              <w:t>д-</w:t>
            </w:r>
            <w:proofErr w:type="gramEnd"/>
            <w:r w:rsidRPr="000869BA">
              <w:rPr>
                <w:color w:val="000000" w:themeColor="text1"/>
              </w:rPr>
              <w:t xml:space="preserve"> планка - на 4 счета назад.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A3B" w:rsidRPr="000869BA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5EB8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0869BA">
              <w:rPr>
                <w:b/>
                <w:bCs/>
                <w:color w:val="000000" w:themeColor="text1"/>
                <w:shd w:val="clear" w:color="auto" w:fill="FFFFFF"/>
              </w:rPr>
              <w:t>4.Упражнение для пресса и спины</w:t>
            </w:r>
          </w:p>
          <w:p w:rsidR="00E85EB8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>Функциональное упражнение, прорабатывает все мышцы спины и пресса, заставляет вас максимально концентрировать свое внимание. Организм работает как единое целое.</w:t>
            </w:r>
          </w:p>
          <w:p w:rsidR="00871A3B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 xml:space="preserve">Ноги ниже колена кладем на </w:t>
            </w:r>
            <w:proofErr w:type="spellStart"/>
            <w:r w:rsidRPr="000869BA">
              <w:rPr>
                <w:color w:val="000000" w:themeColor="text1"/>
              </w:rPr>
              <w:t>фитбол</w:t>
            </w:r>
            <w:proofErr w:type="spellEnd"/>
            <w:r w:rsidRPr="000869BA">
              <w:rPr>
                <w:color w:val="000000" w:themeColor="text1"/>
              </w:rPr>
              <w:t>, чем ближе к носкам, тем сложнее будет держать баланс, и становимся в стойку ноги прямые, пятки вместе, упор на руки ровно под плечами, спина без прогибов в пояснице. Сгибайте колени и выполняйте упражнение с небольшой амплитудой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9BA" w:rsidRPr="000869BA" w:rsidTr="000869BA">
        <w:trPr>
          <w:trHeight w:val="1800"/>
        </w:trPr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b/>
                <w:bCs/>
                <w:color w:val="000000" w:themeColor="text1"/>
              </w:rPr>
              <w:t>5. Передача швейцарского мяча</w:t>
            </w:r>
            <w:r w:rsidRPr="000869BA">
              <w:rPr>
                <w:color w:val="000000" w:themeColor="text1"/>
              </w:rPr>
              <w:t>.</w:t>
            </w:r>
          </w:p>
          <w:p w:rsidR="000869BA" w:rsidRPr="000869BA" w:rsidRDefault="000869BA" w:rsidP="00E85EB8">
            <w:pPr>
              <w:pStyle w:val="a4"/>
              <w:shd w:val="clear" w:color="auto" w:fill="FFFFFF"/>
              <w:spacing w:after="135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 xml:space="preserve">Лёжа на </w:t>
            </w:r>
            <w:proofErr w:type="gramStart"/>
            <w:r w:rsidRPr="000869BA">
              <w:rPr>
                <w:color w:val="000000" w:themeColor="text1"/>
              </w:rPr>
              <w:t>спине</w:t>
            </w:r>
            <w:proofErr w:type="gramEnd"/>
            <w:r w:rsidRPr="000869BA">
              <w:rPr>
                <w:color w:val="000000" w:themeColor="text1"/>
              </w:rPr>
              <w:t xml:space="preserve"> вытяните руки за голову, ступнями ног обхватите мяч, крепко его удерживая.</w:t>
            </w:r>
            <w:r w:rsidRPr="000869BA">
              <w:rPr>
                <w:color w:val="000000" w:themeColor="text1"/>
                <w:shd w:val="clear" w:color="auto" w:fill="FFFFFF"/>
              </w:rPr>
              <w:t xml:space="preserve"> Поднимайте мяч ногами вверх, одновременно поднимая руки навстречу. Взяв </w:t>
            </w:r>
            <w:proofErr w:type="spellStart"/>
            <w:r w:rsidRPr="000869BA">
              <w:rPr>
                <w:color w:val="000000" w:themeColor="text1"/>
                <w:shd w:val="clear" w:color="auto" w:fill="FFFFFF"/>
              </w:rPr>
              <w:t>фитбол</w:t>
            </w:r>
            <w:proofErr w:type="spellEnd"/>
            <w:r w:rsidRPr="000869BA">
              <w:rPr>
                <w:color w:val="000000" w:themeColor="text1"/>
                <w:shd w:val="clear" w:color="auto" w:fill="FFFFFF"/>
              </w:rPr>
              <w:t xml:space="preserve"> в руки, опустите его за голову, одновременно опуская ноги. Продолжайте передавать </w:t>
            </w:r>
            <w:proofErr w:type="spellStart"/>
            <w:r w:rsidRPr="000869BA">
              <w:rPr>
                <w:color w:val="000000" w:themeColor="text1"/>
                <w:shd w:val="clear" w:color="auto" w:fill="FFFFFF"/>
              </w:rPr>
              <w:t>фитбол</w:t>
            </w:r>
            <w:proofErr w:type="spellEnd"/>
            <w:r w:rsidRPr="000869BA">
              <w:rPr>
                <w:color w:val="000000" w:themeColor="text1"/>
                <w:shd w:val="clear" w:color="auto" w:fill="FFFFFF"/>
              </w:rPr>
              <w:t xml:space="preserve"> из рук в ноги и обратно. </w:t>
            </w:r>
            <w:proofErr w:type="gramStart"/>
            <w:r w:rsidRPr="000869BA">
              <w:rPr>
                <w:color w:val="000000" w:themeColor="text1"/>
                <w:shd w:val="clear" w:color="auto" w:fill="FFFFFF"/>
              </w:rPr>
              <w:t>(Для облегчения выполнения упражнения ноги можно</w:t>
            </w:r>
            <w:proofErr w:type="gramEnd"/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9BA" w:rsidRPr="000869BA" w:rsidTr="000869BA">
        <w:trPr>
          <w:trHeight w:val="121"/>
        </w:trPr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E85EB8">
            <w:pPr>
              <w:pStyle w:val="a4"/>
              <w:shd w:val="clear" w:color="auto" w:fill="FFFFFF"/>
              <w:spacing w:after="135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9BA" w:rsidRPr="000869BA" w:rsidTr="000869BA">
        <w:trPr>
          <w:trHeight w:val="417"/>
        </w:trPr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E85EB8">
            <w:pPr>
              <w:pStyle w:val="a4"/>
              <w:shd w:val="clear" w:color="auto" w:fill="FFFFFF"/>
              <w:spacing w:after="135"/>
              <w:rPr>
                <w:b/>
                <w:bCs/>
                <w:color w:val="000000" w:themeColor="text1"/>
              </w:rPr>
            </w:pPr>
            <w:r w:rsidRPr="000869BA">
              <w:rPr>
                <w:color w:val="000000" w:themeColor="text1"/>
                <w:shd w:val="clear" w:color="auto" w:fill="FFFFFF"/>
              </w:rPr>
              <w:t xml:space="preserve"> сгибать в коленях.) 2 - 3 подхода по 15-20 повторений.</w:t>
            </w:r>
          </w:p>
        </w:tc>
        <w:tc>
          <w:tcPr>
            <w:tcW w:w="1843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9BA" w:rsidRPr="000869BA" w:rsidTr="000869BA">
        <w:trPr>
          <w:trHeight w:val="375"/>
        </w:trPr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E85EB8">
            <w:pPr>
              <w:pStyle w:val="a4"/>
              <w:shd w:val="clear" w:color="auto" w:fill="FFFFFF"/>
              <w:spacing w:after="135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A3B" w:rsidRPr="000869BA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5EB8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b/>
                <w:bCs/>
                <w:color w:val="000000" w:themeColor="text1"/>
              </w:rPr>
              <w:t>6. Мостик на мяче (сгибания ног)</w:t>
            </w:r>
            <w:r w:rsidRPr="000869BA">
              <w:rPr>
                <w:color w:val="000000" w:themeColor="text1"/>
              </w:rPr>
              <w:t>.</w:t>
            </w:r>
          </w:p>
          <w:p w:rsidR="00E85EB8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 xml:space="preserve">Лежа на спине, руки выпрямлены в стороны, ладони направлены вниз и прижаты к полу. Ноги прямые и расположены на </w:t>
            </w:r>
            <w:proofErr w:type="spellStart"/>
            <w:r w:rsidRPr="000869BA">
              <w:rPr>
                <w:color w:val="000000" w:themeColor="text1"/>
              </w:rPr>
              <w:t>фитболе</w:t>
            </w:r>
            <w:proofErr w:type="spellEnd"/>
            <w:r w:rsidRPr="000869BA">
              <w:rPr>
                <w:color w:val="000000" w:themeColor="text1"/>
              </w:rPr>
              <w:t>, стопы натянуты на себя (вы должны пятками и икрами опираться на мяч).</w:t>
            </w:r>
          </w:p>
          <w:p w:rsidR="00871A3B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 xml:space="preserve">Напрягая мышцы брюшного пресса и ягодиц, поднимаем таз, сгибая колени, и подкатываем мяч к себе. Затем, не опуская ягодицы на поверхность, откатываем мяч обратно. Подкатывайте мяч, опираясь на него только </w:t>
            </w:r>
            <w:proofErr w:type="spellStart"/>
            <w:r w:rsidRPr="000869BA">
              <w:rPr>
                <w:color w:val="000000" w:themeColor="text1"/>
              </w:rPr>
              <w:t>пятками</w:t>
            </w:r>
            <w:proofErr w:type="gramStart"/>
            <w:r w:rsidRPr="000869BA">
              <w:rPr>
                <w:color w:val="000000" w:themeColor="text1"/>
              </w:rPr>
              <w:t>.З</w:t>
            </w:r>
            <w:proofErr w:type="gramEnd"/>
            <w:r w:rsidRPr="000869BA">
              <w:rPr>
                <w:color w:val="000000" w:themeColor="text1"/>
              </w:rPr>
              <w:t>адержались</w:t>
            </w:r>
            <w:proofErr w:type="spellEnd"/>
            <w:r w:rsidRPr="000869BA">
              <w:rPr>
                <w:color w:val="000000" w:themeColor="text1"/>
              </w:rPr>
              <w:t xml:space="preserve">, откатываем на исходную позицию. Следите, чтобы корпус на пол не опускался. Равновесие сохраняете, </w:t>
            </w:r>
            <w:r w:rsidRPr="000869BA">
              <w:rPr>
                <w:color w:val="000000" w:themeColor="text1"/>
              </w:rPr>
              <w:lastRenderedPageBreak/>
              <w:t>упираясь руками в пол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A3B" w:rsidRPr="000869BA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5EB8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b/>
                <w:bCs/>
                <w:color w:val="000000" w:themeColor="text1"/>
              </w:rPr>
              <w:lastRenderedPageBreak/>
              <w:t>7. Упражнение для укрепления мышц спины</w:t>
            </w:r>
            <w:r w:rsidRPr="000869BA">
              <w:rPr>
                <w:color w:val="000000" w:themeColor="text1"/>
              </w:rPr>
              <w:t>.</w:t>
            </w:r>
          </w:p>
          <w:p w:rsidR="00E85EB8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>Лежа на мяче, касаемся грудью, животом и бедрами. Выполняем поднятия и опускания корпуса. Прорабатываем верхнюю и нижнюю часть спины. Лежа животом на мяче, ногами упритесь в пол, руки сложены перед собой, локти лежат на мяче. Напрягите пресс и поднимите корпус, разведите руки в стороны, большими пальцами вверх. Поверните кисти большими пальцами вниз и не спеша опуститесь обратно на мяч в исходное положение. Ноги при этом не сгибайте.</w:t>
            </w:r>
          </w:p>
          <w:p w:rsidR="00871A3B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>Чтобы нагружать нижний отдел спины, необходимо скрестить руки за головой. Если хотите нагрузить верхний отдел спины, разводим руки в стороны (можно с гантелями).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9BA" w:rsidRPr="000869BA" w:rsidTr="000869BA">
        <w:trPr>
          <w:trHeight w:val="2755"/>
        </w:trPr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b/>
                <w:bCs/>
                <w:color w:val="000000" w:themeColor="text1"/>
              </w:rPr>
              <w:t xml:space="preserve">8. Скручивания для косых мышц на </w:t>
            </w:r>
            <w:proofErr w:type="spellStart"/>
            <w:r w:rsidRPr="000869BA">
              <w:rPr>
                <w:b/>
                <w:bCs/>
                <w:color w:val="000000" w:themeColor="text1"/>
              </w:rPr>
              <w:t>фитболе</w:t>
            </w:r>
            <w:proofErr w:type="spellEnd"/>
          </w:p>
          <w:p w:rsidR="000869BA" w:rsidRPr="000869BA" w:rsidRDefault="000869BA" w:rsidP="007944BE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 xml:space="preserve">Лечь на </w:t>
            </w:r>
            <w:proofErr w:type="spellStart"/>
            <w:r w:rsidRPr="000869BA">
              <w:rPr>
                <w:color w:val="000000" w:themeColor="text1"/>
              </w:rPr>
              <w:t>фитбол</w:t>
            </w:r>
            <w:proofErr w:type="spellEnd"/>
            <w:r w:rsidRPr="000869BA">
              <w:rPr>
                <w:color w:val="000000" w:themeColor="text1"/>
              </w:rPr>
              <w:t xml:space="preserve"> боком, на косую мышцу живота или бедро. Ваше тело должно представлять собой одну прямую линию от затылка до стоп. Одну руку за голову. Для устойчивости, можете обхватить нижней рукой </w:t>
            </w:r>
            <w:proofErr w:type="spellStart"/>
            <w:r w:rsidRPr="000869BA">
              <w:rPr>
                <w:color w:val="000000" w:themeColor="text1"/>
              </w:rPr>
              <w:t>фитбол</w:t>
            </w:r>
            <w:proofErr w:type="spellEnd"/>
            <w:r w:rsidRPr="000869BA">
              <w:rPr>
                <w:color w:val="000000" w:themeColor="text1"/>
              </w:rPr>
              <w:t>. Поднимите часть тела вверх, полностью сокращая косые мышцы пресса в верхней части движения. Задержитесь на 1-2 секунды. Плавно опуститесь вниз. Повторите. После завершения сета, поменяйте сторону. Вы можете усложнить упражнение, взяв в руки гантели.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A3B" w:rsidRPr="000869BA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E85EB8" w:rsidP="00756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9.Упражнение для внешних мышц бедра.</w:t>
            </w:r>
            <w:r w:rsidRPr="00086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Опора на мяч. Упираемся на колено и мяч. На счет 1-2 поднять ногу вверх, на счет 3-4 опустить.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A3B" w:rsidRPr="000869BA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E85EB8" w:rsidRPr="000869BA" w:rsidRDefault="00E85EB8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b/>
                <w:bCs/>
                <w:color w:val="000000" w:themeColor="text1"/>
              </w:rPr>
              <w:t>10. Упражнение на пресс.</w:t>
            </w:r>
          </w:p>
          <w:p w:rsidR="00871A3B" w:rsidRPr="000869BA" w:rsidRDefault="00E85EB8" w:rsidP="007944BE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>Лечь на пол, мяч зажмите между ступнями. Опора на предплечье или лежа на спине. Поднимите ноги, согнув их в коленях. Начните выпрямлять их так, чтобы по отношению к полу образовался угол 30°. Вернитесь в исходное положение.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9BA" w:rsidRPr="000869BA" w:rsidTr="000869BA">
        <w:trPr>
          <w:trHeight w:val="2220"/>
        </w:trPr>
        <w:tc>
          <w:tcPr>
            <w:tcW w:w="762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b/>
                <w:bCs/>
                <w:color w:val="000000" w:themeColor="text1"/>
              </w:rPr>
              <w:t>11. Упражнение на пресс</w:t>
            </w:r>
          </w:p>
          <w:p w:rsidR="000869BA" w:rsidRPr="000869BA" w:rsidRDefault="000869BA" w:rsidP="007944BE">
            <w:pPr>
              <w:pStyle w:val="a4"/>
              <w:shd w:val="clear" w:color="auto" w:fill="FFFFFF"/>
              <w:spacing w:after="135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 xml:space="preserve">Спина, лопатки касаются мяча. Руки за головой. “Пружиним” </w:t>
            </w:r>
            <w:proofErr w:type="spellStart"/>
            <w:r w:rsidRPr="000869BA">
              <w:rPr>
                <w:color w:val="000000" w:themeColor="text1"/>
              </w:rPr>
              <w:t>вверх-вперед</w:t>
            </w:r>
            <w:proofErr w:type="spellEnd"/>
            <w:r w:rsidRPr="000869BA">
              <w:rPr>
                <w:color w:val="000000" w:themeColor="text1"/>
              </w:rPr>
              <w:t xml:space="preserve">, отрывая лопатки. Подбородок не прижимать к грудине. Работают мышцы пресса. Ложитесь спиной на мяч. Он должен быть под поясницей. Ступни стоят на полу на ширине плеч. Коленки согните под углом 90 градусов. Кисти рук - на затылке, локти - в стороны. Потяните плечи вниз, растягивая пресс. На выдохе поднимите корпус вверх. Попытайтесь соединить точки грудины и 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9BA" w:rsidRPr="000869BA" w:rsidTr="000869BA">
        <w:trPr>
          <w:trHeight w:val="411"/>
        </w:trPr>
        <w:tc>
          <w:tcPr>
            <w:tcW w:w="7621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E85EB8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9BA" w:rsidRPr="000869BA" w:rsidTr="000869BA">
        <w:trPr>
          <w:trHeight w:val="930"/>
        </w:trPr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7944BE">
            <w:pPr>
              <w:pStyle w:val="a4"/>
              <w:shd w:val="clear" w:color="auto" w:fill="FFFFFF"/>
              <w:spacing w:after="135"/>
              <w:rPr>
                <w:b/>
                <w:bCs/>
                <w:color w:val="000000" w:themeColor="text1"/>
              </w:rPr>
            </w:pPr>
            <w:r w:rsidRPr="000869BA">
              <w:rPr>
                <w:color w:val="000000" w:themeColor="text1"/>
              </w:rPr>
              <w:t>живота. Задержитесь так, прочувствуйте напряжение. Вдох и возвращайтесь в исходную позицию.</w:t>
            </w:r>
          </w:p>
        </w:tc>
        <w:tc>
          <w:tcPr>
            <w:tcW w:w="1843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869BA" w:rsidRPr="000869BA" w:rsidRDefault="000869BA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A3B" w:rsidRPr="000869BA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5EB8" w:rsidRPr="000869BA" w:rsidRDefault="00E85EB8" w:rsidP="00E85EB8">
            <w:pPr>
              <w:pStyle w:val="a4"/>
              <w:spacing w:before="0" w:beforeAutospacing="0" w:after="135" w:afterAutospacing="0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0869BA">
              <w:rPr>
                <w:b/>
                <w:bCs/>
                <w:color w:val="000000" w:themeColor="text1"/>
                <w:shd w:val="clear" w:color="auto" w:fill="FFFFFF"/>
              </w:rPr>
              <w:t>12. Упражнение для мышц спины и ягодиц. (Лодочка)</w:t>
            </w:r>
          </w:p>
          <w:p w:rsidR="00871A3B" w:rsidRPr="000869BA" w:rsidRDefault="00E85EB8" w:rsidP="00756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6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Лежа на животе, мяч зажат ногами. На счет 1-2 </w:t>
            </w:r>
            <w:proofErr w:type="spellStart"/>
            <w:r w:rsidRPr="00086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рр</w:t>
            </w:r>
            <w:proofErr w:type="spellEnd"/>
            <w:r w:rsidRPr="00086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ноги вверх, на 3-4 И.П. Можно с гантелями</w:t>
            </w:r>
          </w:p>
          <w:p w:rsidR="007944BE" w:rsidRPr="000869BA" w:rsidRDefault="007944BE" w:rsidP="00756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944BE" w:rsidRPr="000869BA" w:rsidRDefault="007944BE" w:rsidP="00756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Перерыв 10 минут 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A3B" w:rsidRPr="000869BA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7944BE" w:rsidP="00794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Заключительная часть</w:t>
            </w:r>
            <w:r w:rsidR="000869BA" w:rsidRPr="00086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(25 минут)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871A3B" w:rsidP="007563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1A3B" w:rsidRPr="000869BA" w:rsidTr="000869BA">
        <w:tc>
          <w:tcPr>
            <w:tcW w:w="7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944BE" w:rsidRPr="000869BA" w:rsidRDefault="007944BE" w:rsidP="007944BE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rStyle w:val="a5"/>
                <w:color w:val="000000" w:themeColor="text1"/>
              </w:rPr>
              <w:lastRenderedPageBreak/>
              <w:t xml:space="preserve">Упражнения на растяжку на </w:t>
            </w:r>
            <w:proofErr w:type="spellStart"/>
            <w:r w:rsidRPr="000869BA">
              <w:rPr>
                <w:rStyle w:val="a5"/>
                <w:color w:val="000000" w:themeColor="text1"/>
              </w:rPr>
              <w:t>фитболе</w:t>
            </w:r>
            <w:proofErr w:type="spellEnd"/>
          </w:p>
          <w:p w:rsidR="007944BE" w:rsidRPr="000869BA" w:rsidRDefault="007944BE" w:rsidP="007944BE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869BA">
              <w:rPr>
                <w:color w:val="000000" w:themeColor="text1"/>
              </w:rPr>
              <w:t xml:space="preserve">Правильное завершение упражнений – растяжка и скручивание. </w:t>
            </w:r>
            <w:proofErr w:type="gramStart"/>
            <w:r w:rsidRPr="000869BA">
              <w:rPr>
                <w:color w:val="000000" w:themeColor="text1"/>
              </w:rPr>
              <w:t>Благодаря</w:t>
            </w:r>
            <w:proofErr w:type="gramEnd"/>
            <w:r w:rsidRPr="000869BA">
              <w:rPr>
                <w:color w:val="000000" w:themeColor="text1"/>
              </w:rPr>
              <w:t xml:space="preserve"> </w:t>
            </w:r>
            <w:proofErr w:type="gramStart"/>
            <w:r w:rsidRPr="000869BA">
              <w:rPr>
                <w:color w:val="000000" w:themeColor="text1"/>
              </w:rPr>
              <w:t>ей</w:t>
            </w:r>
            <w:proofErr w:type="gramEnd"/>
            <w:r w:rsidRPr="000869BA">
              <w:rPr>
                <w:color w:val="000000" w:themeColor="text1"/>
              </w:rPr>
              <w:t xml:space="preserve"> мышцы приобретут красивый рельеф, а также не будет застоя солей, из-за которых на следующий день люди не могут двигаться и испытывают боль. Все упражнения на скручивание нужно делать медленно.</w:t>
            </w:r>
          </w:p>
          <w:p w:rsidR="00871A3B" w:rsidRPr="000869BA" w:rsidRDefault="007944BE" w:rsidP="00756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Педагог:</w:t>
            </w:r>
            <w:r w:rsidRPr="00086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Ребята, скажите, что сегодня нового вы узнали на занятии? Что было сложным? Что показалось простым?</w:t>
            </w:r>
          </w:p>
          <w:p w:rsidR="007944BE" w:rsidRPr="000869BA" w:rsidRDefault="007944BE" w:rsidP="00756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44BE" w:rsidRPr="000869BA" w:rsidRDefault="007944BE" w:rsidP="00756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Ответы </w:t>
            </w:r>
            <w:proofErr w:type="gramStart"/>
            <w:r w:rsidRPr="00086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86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7944BE" w:rsidRPr="000869BA" w:rsidRDefault="007944BE" w:rsidP="00756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944BE" w:rsidRPr="000869BA" w:rsidRDefault="007944BE" w:rsidP="00756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Педагог: </w:t>
            </w:r>
            <w:r w:rsidRPr="00086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большие молодцы, желаю вам удачи и здоровья. И жду на следующее занятие.</w:t>
            </w:r>
            <w:r w:rsidRPr="00086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1A3B" w:rsidRPr="000869BA" w:rsidRDefault="00871A3B" w:rsidP="0075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2DC5" w:rsidRPr="000869BA" w:rsidRDefault="00292DC5" w:rsidP="007563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314" w:rsidRDefault="00756314"/>
    <w:sectPr w:rsidR="00756314" w:rsidSect="00ED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627"/>
    <w:multiLevelType w:val="multilevel"/>
    <w:tmpl w:val="BD54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B02080"/>
    <w:multiLevelType w:val="multilevel"/>
    <w:tmpl w:val="199C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FE64EB"/>
    <w:multiLevelType w:val="hybridMultilevel"/>
    <w:tmpl w:val="E954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CA"/>
    <w:rsid w:val="000869BA"/>
    <w:rsid w:val="00292DC5"/>
    <w:rsid w:val="00425D58"/>
    <w:rsid w:val="004649CA"/>
    <w:rsid w:val="0075545B"/>
    <w:rsid w:val="00756314"/>
    <w:rsid w:val="007944BE"/>
    <w:rsid w:val="008361F1"/>
    <w:rsid w:val="00871A3B"/>
    <w:rsid w:val="00B954C8"/>
    <w:rsid w:val="00C51150"/>
    <w:rsid w:val="00E85EB8"/>
    <w:rsid w:val="00ED3F9F"/>
    <w:rsid w:val="00EE3090"/>
    <w:rsid w:val="00F1788D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9F"/>
  </w:style>
  <w:style w:type="paragraph" w:styleId="1">
    <w:name w:val="heading 1"/>
    <w:basedOn w:val="a"/>
    <w:link w:val="10"/>
    <w:uiPriority w:val="9"/>
    <w:qFormat/>
    <w:rsid w:val="0075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63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63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31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71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7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1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00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43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5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23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18119">
                                                              <w:marLeft w:val="129"/>
                                                              <w:marRight w:val="12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0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43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98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4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462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009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16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8FA3-90C2-4863-9175-99E06486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ЦДТ</dc:creator>
  <cp:lastModifiedBy>Педагог ЦДТ</cp:lastModifiedBy>
  <cp:revision>10</cp:revision>
  <dcterms:created xsi:type="dcterms:W3CDTF">2019-02-14T14:04:00Z</dcterms:created>
  <dcterms:modified xsi:type="dcterms:W3CDTF">2020-10-18T12:19:00Z</dcterms:modified>
</cp:coreProperties>
</file>